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DBD" w:rsidRDefault="00C45DBD">
      <w:pPr>
        <w:pStyle w:val="Telobesedila"/>
        <w:spacing w:before="5"/>
        <w:rPr>
          <w:rFonts w:ascii="Times New Roman"/>
          <w:sz w:val="28"/>
        </w:rPr>
      </w:pPr>
      <w:bookmarkStart w:id="0" w:name="_GoBack"/>
      <w:bookmarkEnd w:id="0"/>
    </w:p>
    <w:p w:rsidR="00C45DBD" w:rsidRDefault="004F5E1A">
      <w:pPr>
        <w:ind w:left="3229"/>
        <w:rPr>
          <w:b/>
          <w:sz w:val="20"/>
        </w:rPr>
      </w:pPr>
      <w:bookmarkStart w:id="1" w:name="_bookmark0"/>
      <w:bookmarkStart w:id="2" w:name="RD-DD-ZIVILA-POPRAVEK_1"/>
      <w:bookmarkEnd w:id="1"/>
      <w:bookmarkEnd w:id="2"/>
      <w:r>
        <w:rPr>
          <w:b/>
          <w:sz w:val="20"/>
        </w:rPr>
        <w:t>OBRAZEC PONUDBE št.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……….</w:t>
      </w:r>
    </w:p>
    <w:p w:rsidR="00C45DBD" w:rsidRDefault="004F5E1A">
      <w:pPr>
        <w:pStyle w:val="Naslov1"/>
        <w:spacing w:before="73"/>
        <w:ind w:left="619"/>
      </w:pPr>
      <w:r>
        <w:rPr>
          <w:b w:val="0"/>
        </w:rPr>
        <w:br w:type="column"/>
      </w:r>
      <w:r>
        <w:lastRenderedPageBreak/>
        <w:t>RAZPISNI OBRAZEC 2</w:t>
      </w:r>
    </w:p>
    <w:p w:rsidR="00C45DBD" w:rsidRDefault="00C45DBD">
      <w:pPr>
        <w:sectPr w:rsidR="00C45DBD">
          <w:footerReference w:type="default" r:id="rId8"/>
          <w:type w:val="continuous"/>
          <w:pgSz w:w="11910" w:h="16840"/>
          <w:pgMar w:top="1320" w:right="1040" w:bottom="1240" w:left="1200" w:header="708" w:footer="1054" w:gutter="0"/>
          <w:pgNumType w:start="38"/>
          <w:cols w:num="2" w:space="708" w:equalWidth="0">
            <w:col w:w="6272" w:space="40"/>
            <w:col w:w="3358"/>
          </w:cols>
        </w:sectPr>
      </w:pPr>
    </w:p>
    <w:p w:rsidR="00C45DBD" w:rsidRDefault="004F5E1A">
      <w:pPr>
        <w:ind w:left="100"/>
        <w:rPr>
          <w:sz w:val="20"/>
        </w:rPr>
      </w:pPr>
      <w:r>
        <w:rPr>
          <w:rFonts w:ascii="Times New Roman"/>
          <w:spacing w:val="-49"/>
          <w:sz w:val="20"/>
        </w:rPr>
        <w:lastRenderedPageBreak/>
        <w:t xml:space="preserve"> </w:t>
      </w:r>
      <w:r w:rsidR="00B22D2F">
        <w:rPr>
          <w:noProof/>
          <w:spacing w:val="-49"/>
          <w:sz w:val="20"/>
          <w:lang w:val="sl-SI" w:eastAsia="sl-SI"/>
        </w:rPr>
        <mc:AlternateContent>
          <mc:Choice Requires="wps">
            <w:drawing>
              <wp:inline distT="0" distB="0" distL="0" distR="0">
                <wp:extent cx="5920740" cy="1061085"/>
                <wp:effectExtent l="9525" t="9525" r="13335" b="5715"/>
                <wp:docPr id="31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0740" cy="106108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45DBD" w:rsidRDefault="004F5E1A">
                            <w:pPr>
                              <w:spacing w:before="225"/>
                              <w:ind w:left="323" w:right="32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Opis predmeta javnega naročila: »Sukcesivna dobava ekoloških in konvencionalnih živil za obdobje štirih let</w:t>
                            </w:r>
                            <w:r>
                              <w:rPr>
                                <w:b/>
                                <w:sz w:val="24"/>
                              </w:rPr>
                              <w:t>«</w:t>
                            </w:r>
                          </w:p>
                          <w:p w:rsidR="00C45DBD" w:rsidRDefault="004F5E1A">
                            <w:pPr>
                              <w:spacing w:before="1"/>
                              <w:ind w:left="100" w:right="3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ki je bil objavljen na Portalu javnih naročil pri Uradnem listu RS, oznaka naročila ……..…......./2016 z dne …............. 2016  in v Dopolnilu k  </w:t>
                            </w:r>
                            <w:r>
                              <w:rPr>
                                <w:sz w:val="20"/>
                              </w:rPr>
                              <w:t>Uradnem  listu EU, oznaka naročila 2016/S…………….. z    dne</w:t>
                            </w:r>
                          </w:p>
                          <w:p w:rsidR="00C45DBD" w:rsidRDefault="004F5E1A">
                            <w:pPr>
                              <w:spacing w:line="229" w:lineRule="exact"/>
                              <w:ind w:left="10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…………………. 2016.</w:t>
                            </w:r>
                          </w:p>
                          <w:p w:rsidR="00C45DBD" w:rsidRDefault="004F5E1A">
                            <w:pPr>
                              <w:spacing w:line="229" w:lineRule="exact"/>
                              <w:ind w:left="100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Veljavnost ponudbe</w:t>
                            </w:r>
                            <w:r>
                              <w:rPr>
                                <w:sz w:val="20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sz w:val="20"/>
                              </w:rPr>
                              <w:t>31. 01. 2017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7" o:spid="_x0000_s1026" type="#_x0000_t202" style="width:466.2pt;height:83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" filled="f" strokeweight=".72pt">
                <v:textbox inset="0,0,0,0">
                  <w:txbxContent>
                    <w:p w:rsidR="00C45DBD" w:rsidRDefault="004F5E1A">
                      <w:pPr>
                        <w:spacing w:before="225"/>
                        <w:ind w:left="323" w:right="329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0"/>
                        </w:rPr>
                        <w:t>Opis predmeta javnega naročila: »Sukcesivna dobava ekoloških in konvencionalnih živil za obdobje štirih let</w:t>
                      </w:r>
                      <w:r>
                        <w:rPr>
                          <w:b/>
                          <w:sz w:val="24"/>
                        </w:rPr>
                        <w:t>«</w:t>
                      </w:r>
                    </w:p>
                    <w:p w:rsidR="00C45DBD" w:rsidRDefault="004F5E1A">
                      <w:pPr>
                        <w:spacing w:before="1"/>
                        <w:ind w:left="100" w:right="39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ki je bil objavljen na Portalu javnih naročil pri Uradnem listu RS, oznaka naročila ……..…......./2016 z dne …............. 2016  in v Dopolnilu k  </w:t>
                      </w:r>
                      <w:r>
                        <w:rPr>
                          <w:sz w:val="20"/>
                        </w:rPr>
                        <w:t>Uradnem  listu EU, oznaka naročila 2016/S…………….. z    dne</w:t>
                      </w:r>
                    </w:p>
                    <w:p w:rsidR="00C45DBD" w:rsidRDefault="004F5E1A">
                      <w:pPr>
                        <w:spacing w:line="229" w:lineRule="exact"/>
                        <w:ind w:left="100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…………………. 2016.</w:t>
                      </w:r>
                    </w:p>
                    <w:p w:rsidR="00C45DBD" w:rsidRDefault="004F5E1A">
                      <w:pPr>
                        <w:spacing w:line="229" w:lineRule="exact"/>
                        <w:ind w:left="100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Veljavnost ponudbe</w:t>
                      </w:r>
                      <w:r>
                        <w:rPr>
                          <w:sz w:val="20"/>
                        </w:rPr>
                        <w:t xml:space="preserve">: </w:t>
                      </w:r>
                      <w:r>
                        <w:rPr>
                          <w:b/>
                          <w:sz w:val="20"/>
                        </w:rPr>
                        <w:t>31. 01. 2017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C45DBD" w:rsidRDefault="00C45DBD">
      <w:pPr>
        <w:pStyle w:val="Telobesedila"/>
        <w:spacing w:before="8"/>
        <w:rPr>
          <w:b/>
          <w:sz w:val="19"/>
        </w:rPr>
      </w:pP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69"/>
        <w:gridCol w:w="3419"/>
      </w:tblGrid>
      <w:tr w:rsidR="00C45DBD">
        <w:trPr>
          <w:trHeight w:hRule="exact" w:val="771"/>
        </w:trPr>
        <w:tc>
          <w:tcPr>
            <w:tcW w:w="5869" w:type="dxa"/>
            <w:tcBorders>
              <w:bottom w:val="single" w:sz="4" w:space="0" w:color="000000"/>
            </w:tcBorders>
          </w:tcPr>
          <w:p w:rsidR="00C45DBD" w:rsidRDefault="004F5E1A">
            <w:pPr>
              <w:pStyle w:val="TableParagraph"/>
              <w:spacing w:line="251" w:lineRule="exact"/>
              <w:ind w:left="103"/>
              <w:rPr>
                <w:b/>
              </w:rPr>
            </w:pPr>
            <w:r>
              <w:rPr>
                <w:b/>
              </w:rPr>
              <w:t>sklop</w:t>
            </w:r>
          </w:p>
        </w:tc>
        <w:tc>
          <w:tcPr>
            <w:tcW w:w="3419" w:type="dxa"/>
            <w:tcBorders>
              <w:bottom w:val="single" w:sz="4" w:space="0" w:color="000000"/>
            </w:tcBorders>
          </w:tcPr>
          <w:p w:rsidR="00C45DBD" w:rsidRDefault="004F5E1A">
            <w:pPr>
              <w:pStyle w:val="TableParagraph"/>
              <w:ind w:left="103" w:right="101"/>
              <w:jc w:val="both"/>
              <w:rPr>
                <w:b/>
              </w:rPr>
            </w:pPr>
            <w:r>
              <w:rPr>
                <w:b/>
              </w:rPr>
              <w:t>Ponudnik navede končno vrednost v EUR z vključenim DDV</w:t>
            </w:r>
          </w:p>
        </w:tc>
      </w:tr>
      <w:tr w:rsidR="00C45DBD">
        <w:trPr>
          <w:trHeight w:hRule="exact" w:val="262"/>
        </w:trPr>
        <w:tc>
          <w:tcPr>
            <w:tcW w:w="5869" w:type="dxa"/>
            <w:tcBorders>
              <w:top w:val="single" w:sz="4" w:space="0" w:color="000000"/>
            </w:tcBorders>
          </w:tcPr>
          <w:p w:rsidR="00C45DBD" w:rsidRDefault="004F5E1A">
            <w:pPr>
              <w:pStyle w:val="TableParagraph"/>
              <w:spacing w:line="248" w:lineRule="exact"/>
              <w:ind w:left="103"/>
              <w:rPr>
                <w:b/>
              </w:rPr>
            </w:pPr>
            <w:r>
              <w:rPr>
                <w:b/>
              </w:rPr>
              <w:t>1. SKLOP ŽIVIL – MLEKO IN MLEČNI IZDELKI</w:t>
            </w:r>
          </w:p>
        </w:tc>
        <w:tc>
          <w:tcPr>
            <w:tcW w:w="3419" w:type="dxa"/>
            <w:tcBorders>
              <w:top w:val="single" w:sz="4" w:space="0" w:color="000000"/>
            </w:tcBorders>
          </w:tcPr>
          <w:p w:rsidR="00C45DBD" w:rsidRDefault="00C45DBD"/>
        </w:tc>
      </w:tr>
      <w:tr w:rsidR="00C45DBD">
        <w:trPr>
          <w:trHeight w:hRule="exact" w:val="264"/>
        </w:trPr>
        <w:tc>
          <w:tcPr>
            <w:tcW w:w="5869" w:type="dxa"/>
          </w:tcPr>
          <w:p w:rsidR="00C45DBD" w:rsidRDefault="004F5E1A">
            <w:pPr>
              <w:pStyle w:val="TableParagraph"/>
              <w:spacing w:line="251" w:lineRule="exact"/>
              <w:ind w:left="103"/>
              <w:rPr>
                <w:b/>
              </w:rPr>
            </w:pPr>
            <w:r>
              <w:rPr>
                <w:b/>
              </w:rPr>
              <w:t>2. SKLOP ŽIVIL – MESO IN MESNI IZDELKI</w:t>
            </w:r>
          </w:p>
        </w:tc>
        <w:tc>
          <w:tcPr>
            <w:tcW w:w="3419" w:type="dxa"/>
          </w:tcPr>
          <w:p w:rsidR="00C45DBD" w:rsidRDefault="00C45DBD"/>
        </w:tc>
      </w:tr>
      <w:tr w:rsidR="00C45DBD">
        <w:trPr>
          <w:trHeight w:hRule="exact" w:val="264"/>
        </w:trPr>
        <w:tc>
          <w:tcPr>
            <w:tcW w:w="5869" w:type="dxa"/>
          </w:tcPr>
          <w:p w:rsidR="00C45DBD" w:rsidRDefault="004F5E1A">
            <w:pPr>
              <w:pStyle w:val="TableParagraph"/>
              <w:spacing w:line="248" w:lineRule="exact"/>
              <w:ind w:left="103"/>
              <w:rPr>
                <w:b/>
              </w:rPr>
            </w:pPr>
            <w:r>
              <w:rPr>
                <w:b/>
              </w:rPr>
              <w:t>3. SKLOP ŽIVIL – RIBE IN KONZERVIRANE RIBE</w:t>
            </w:r>
          </w:p>
        </w:tc>
        <w:tc>
          <w:tcPr>
            <w:tcW w:w="3419" w:type="dxa"/>
          </w:tcPr>
          <w:p w:rsidR="00C45DBD" w:rsidRDefault="00C45DBD"/>
        </w:tc>
      </w:tr>
      <w:tr w:rsidR="00C45DBD">
        <w:trPr>
          <w:trHeight w:hRule="exact" w:val="262"/>
        </w:trPr>
        <w:tc>
          <w:tcPr>
            <w:tcW w:w="5869" w:type="dxa"/>
          </w:tcPr>
          <w:p w:rsidR="00C45DBD" w:rsidRDefault="004F5E1A">
            <w:pPr>
              <w:pStyle w:val="TableParagraph"/>
              <w:spacing w:line="248" w:lineRule="exact"/>
              <w:ind w:left="103"/>
              <w:rPr>
                <w:b/>
              </w:rPr>
            </w:pPr>
            <w:r>
              <w:rPr>
                <w:b/>
              </w:rPr>
              <w:t>4. SKLOP ŽIVIL – JAJCA</w:t>
            </w:r>
          </w:p>
        </w:tc>
        <w:tc>
          <w:tcPr>
            <w:tcW w:w="3419" w:type="dxa"/>
          </w:tcPr>
          <w:p w:rsidR="00C45DBD" w:rsidRDefault="00C45DBD"/>
        </w:tc>
      </w:tr>
      <w:tr w:rsidR="00C45DBD">
        <w:trPr>
          <w:trHeight w:hRule="exact" w:val="264"/>
        </w:trPr>
        <w:tc>
          <w:tcPr>
            <w:tcW w:w="5869" w:type="dxa"/>
          </w:tcPr>
          <w:p w:rsidR="00C45DBD" w:rsidRDefault="004F5E1A">
            <w:pPr>
              <w:pStyle w:val="TableParagraph"/>
              <w:spacing w:line="248" w:lineRule="exact"/>
              <w:ind w:left="103"/>
              <w:rPr>
                <w:b/>
              </w:rPr>
            </w:pPr>
            <w:r>
              <w:rPr>
                <w:b/>
              </w:rPr>
              <w:t>5. SKLOP ŽIVIL – OLJA IN IZDELKI</w:t>
            </w:r>
          </w:p>
        </w:tc>
        <w:tc>
          <w:tcPr>
            <w:tcW w:w="3419" w:type="dxa"/>
          </w:tcPr>
          <w:p w:rsidR="00C45DBD" w:rsidRDefault="00C45DBD"/>
        </w:tc>
      </w:tr>
      <w:tr w:rsidR="00C45DBD">
        <w:trPr>
          <w:trHeight w:hRule="exact" w:val="262"/>
        </w:trPr>
        <w:tc>
          <w:tcPr>
            <w:tcW w:w="5869" w:type="dxa"/>
          </w:tcPr>
          <w:p w:rsidR="00C45DBD" w:rsidRDefault="004F5E1A">
            <w:pPr>
              <w:pStyle w:val="TableParagraph"/>
              <w:spacing w:line="248" w:lineRule="exact"/>
              <w:ind w:left="103"/>
              <w:rPr>
                <w:b/>
              </w:rPr>
            </w:pPr>
            <w:r>
              <w:rPr>
                <w:b/>
              </w:rPr>
              <w:t>6. SKLOP ŽIVIL – SVEŽA ZELENJAVA IN SADJE</w:t>
            </w:r>
          </w:p>
        </w:tc>
        <w:tc>
          <w:tcPr>
            <w:tcW w:w="3419" w:type="dxa"/>
          </w:tcPr>
          <w:p w:rsidR="00C45DBD" w:rsidRDefault="00C45DBD"/>
        </w:tc>
      </w:tr>
      <w:tr w:rsidR="00C45DBD">
        <w:trPr>
          <w:trHeight w:hRule="exact" w:val="516"/>
        </w:trPr>
        <w:tc>
          <w:tcPr>
            <w:tcW w:w="5869" w:type="dxa"/>
          </w:tcPr>
          <w:p w:rsidR="00C45DBD" w:rsidRDefault="004F5E1A">
            <w:pPr>
              <w:pStyle w:val="TableParagraph"/>
              <w:ind w:left="103"/>
              <w:rPr>
                <w:b/>
              </w:rPr>
            </w:pPr>
            <w:r>
              <w:rPr>
                <w:b/>
              </w:rPr>
              <w:t>7. SKLOP ŽIVIL – ZAMRZNJENA IN KONZERVIRANA ZELENJAVA TER SADJE</w:t>
            </w:r>
          </w:p>
        </w:tc>
        <w:tc>
          <w:tcPr>
            <w:tcW w:w="3419" w:type="dxa"/>
          </w:tcPr>
          <w:p w:rsidR="00C45DBD" w:rsidRDefault="00C45DBD"/>
        </w:tc>
      </w:tr>
      <w:tr w:rsidR="00C45DBD">
        <w:trPr>
          <w:trHeight w:hRule="exact" w:val="264"/>
        </w:trPr>
        <w:tc>
          <w:tcPr>
            <w:tcW w:w="5869" w:type="dxa"/>
          </w:tcPr>
          <w:p w:rsidR="00C45DBD" w:rsidRDefault="004F5E1A">
            <w:pPr>
              <w:pStyle w:val="TableParagraph"/>
              <w:spacing w:line="248" w:lineRule="exact"/>
              <w:ind w:left="103"/>
              <w:rPr>
                <w:b/>
              </w:rPr>
            </w:pPr>
            <w:r>
              <w:rPr>
                <w:b/>
              </w:rPr>
              <w:t>8. SKLOP ŽIVIL – SADNI SOKOVI IN SIRUPI</w:t>
            </w:r>
          </w:p>
        </w:tc>
        <w:tc>
          <w:tcPr>
            <w:tcW w:w="3419" w:type="dxa"/>
          </w:tcPr>
          <w:p w:rsidR="00C45DBD" w:rsidRDefault="00C45DBD"/>
        </w:tc>
      </w:tr>
      <w:tr w:rsidR="00C45DBD">
        <w:trPr>
          <w:trHeight w:hRule="exact" w:val="516"/>
        </w:trPr>
        <w:tc>
          <w:tcPr>
            <w:tcW w:w="5869" w:type="dxa"/>
          </w:tcPr>
          <w:p w:rsidR="00C45DBD" w:rsidRDefault="004F5E1A">
            <w:pPr>
              <w:pStyle w:val="TableParagraph"/>
              <w:tabs>
                <w:tab w:val="left" w:pos="494"/>
                <w:tab w:val="left" w:pos="1458"/>
                <w:tab w:val="left" w:pos="2206"/>
                <w:tab w:val="left" w:pos="2532"/>
                <w:tab w:val="left" w:pos="3285"/>
                <w:tab w:val="left" w:pos="4470"/>
                <w:tab w:val="left" w:pos="5535"/>
              </w:tabs>
              <w:ind w:left="103" w:right="100"/>
              <w:rPr>
                <w:b/>
              </w:rPr>
            </w:pPr>
            <w:r>
              <w:rPr>
                <w:b/>
              </w:rPr>
              <w:t>9.</w:t>
            </w:r>
            <w:r>
              <w:rPr>
                <w:b/>
              </w:rPr>
              <w:tab/>
              <w:t>SKLOP</w:t>
            </w:r>
            <w:r>
              <w:rPr>
                <w:b/>
              </w:rPr>
              <w:tab/>
              <w:t>ŽIVIL</w:t>
            </w:r>
            <w:r>
              <w:rPr>
                <w:b/>
              </w:rPr>
              <w:tab/>
              <w:t>–</w:t>
            </w:r>
            <w:r>
              <w:rPr>
                <w:b/>
              </w:rPr>
              <w:tab/>
              <w:t>ŽITA,</w:t>
            </w:r>
            <w:r>
              <w:rPr>
                <w:b/>
              </w:rPr>
              <w:tab/>
              <w:t>MLEVSKI</w:t>
            </w:r>
            <w:r>
              <w:rPr>
                <w:b/>
              </w:rPr>
              <w:tab/>
              <w:t>IZDELKI</w:t>
            </w:r>
            <w:r>
              <w:rPr>
                <w:b/>
              </w:rPr>
              <w:tab/>
              <w:t>IN TESTENINE</w:t>
            </w:r>
          </w:p>
        </w:tc>
        <w:tc>
          <w:tcPr>
            <w:tcW w:w="3419" w:type="dxa"/>
          </w:tcPr>
          <w:p w:rsidR="00C45DBD" w:rsidRDefault="00C45DBD"/>
        </w:tc>
      </w:tr>
      <w:tr w:rsidR="00C45DBD">
        <w:trPr>
          <w:trHeight w:hRule="exact" w:val="262"/>
        </w:trPr>
        <w:tc>
          <w:tcPr>
            <w:tcW w:w="5869" w:type="dxa"/>
          </w:tcPr>
          <w:p w:rsidR="00C45DBD" w:rsidRDefault="004F5E1A">
            <w:pPr>
              <w:pStyle w:val="TableParagraph"/>
              <w:spacing w:line="249" w:lineRule="exact"/>
              <w:ind w:left="103"/>
              <w:rPr>
                <w:b/>
              </w:rPr>
            </w:pPr>
            <w:r>
              <w:rPr>
                <w:b/>
              </w:rPr>
              <w:t>10. SKLOP ŽIVIL – ZAMRZNJENI IZDELKI IZ TESTA</w:t>
            </w:r>
          </w:p>
        </w:tc>
        <w:tc>
          <w:tcPr>
            <w:tcW w:w="3419" w:type="dxa"/>
          </w:tcPr>
          <w:p w:rsidR="00C45DBD" w:rsidRDefault="00C45DBD"/>
        </w:tc>
      </w:tr>
      <w:tr w:rsidR="00C45DBD">
        <w:trPr>
          <w:trHeight w:hRule="exact" w:val="516"/>
        </w:trPr>
        <w:tc>
          <w:tcPr>
            <w:tcW w:w="5869" w:type="dxa"/>
          </w:tcPr>
          <w:p w:rsidR="00C45DBD" w:rsidRDefault="004F5E1A">
            <w:pPr>
              <w:pStyle w:val="TableParagraph"/>
              <w:tabs>
                <w:tab w:val="left" w:pos="2330"/>
              </w:tabs>
              <w:ind w:left="103" w:right="101"/>
              <w:rPr>
                <w:b/>
              </w:rPr>
            </w:pPr>
            <w:r>
              <w:rPr>
                <w:b/>
              </w:rPr>
              <w:t xml:space="preserve">11. </w:t>
            </w:r>
            <w:r>
              <w:rPr>
                <w:b/>
                <w:spacing w:val="32"/>
              </w:rPr>
              <w:t xml:space="preserve"> </w:t>
            </w:r>
            <w:r>
              <w:rPr>
                <w:b/>
              </w:rPr>
              <w:t xml:space="preserve">SKLOP </w:t>
            </w:r>
            <w:r>
              <w:rPr>
                <w:b/>
                <w:spacing w:val="31"/>
              </w:rPr>
              <w:t xml:space="preserve"> </w:t>
            </w:r>
            <w:r>
              <w:rPr>
                <w:b/>
              </w:rPr>
              <w:t>ŽIVIL</w:t>
            </w:r>
            <w:r>
              <w:rPr>
                <w:b/>
              </w:rPr>
              <w:tab/>
              <w:t xml:space="preserve">–  KRUH, </w:t>
            </w:r>
            <w:r>
              <w:rPr>
                <w:b/>
                <w:spacing w:val="56"/>
              </w:rPr>
              <w:t xml:space="preserve"> </w:t>
            </w:r>
            <w:r>
              <w:rPr>
                <w:b/>
              </w:rPr>
              <w:t xml:space="preserve">PEKOVSKO </w:t>
            </w:r>
            <w:r>
              <w:rPr>
                <w:b/>
                <w:spacing w:val="30"/>
              </w:rPr>
              <w:t xml:space="preserve"> </w:t>
            </w:r>
            <w:r>
              <w:rPr>
                <w:b/>
              </w:rPr>
              <w:t>PECIVO,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>KEKSI, SLAŠČIČARSKI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IZDELKI</w:t>
            </w:r>
          </w:p>
        </w:tc>
        <w:tc>
          <w:tcPr>
            <w:tcW w:w="3419" w:type="dxa"/>
          </w:tcPr>
          <w:p w:rsidR="00C45DBD" w:rsidRDefault="00C45DBD"/>
        </w:tc>
      </w:tr>
      <w:tr w:rsidR="00C45DBD">
        <w:trPr>
          <w:trHeight w:hRule="exact" w:val="264"/>
        </w:trPr>
        <w:tc>
          <w:tcPr>
            <w:tcW w:w="5869" w:type="dxa"/>
          </w:tcPr>
          <w:p w:rsidR="00C45DBD" w:rsidRDefault="004F5E1A">
            <w:pPr>
              <w:pStyle w:val="TableParagraph"/>
              <w:spacing w:line="251" w:lineRule="exact"/>
              <w:ind w:left="103"/>
              <w:rPr>
                <w:b/>
              </w:rPr>
            </w:pPr>
            <w:r>
              <w:rPr>
                <w:b/>
              </w:rPr>
              <w:t>12. SKLOP ŽIVIL  – OSTALO PREHRAMBENO BLAGO</w:t>
            </w:r>
          </w:p>
        </w:tc>
        <w:tc>
          <w:tcPr>
            <w:tcW w:w="3419" w:type="dxa"/>
          </w:tcPr>
          <w:p w:rsidR="00C45DBD" w:rsidRDefault="00C45DBD"/>
        </w:tc>
      </w:tr>
    </w:tbl>
    <w:p w:rsidR="00C45DBD" w:rsidRDefault="00C45DBD">
      <w:pPr>
        <w:pStyle w:val="Telobesedila"/>
        <w:spacing w:before="1"/>
        <w:rPr>
          <w:b/>
        </w:rPr>
      </w:pPr>
    </w:p>
    <w:tbl>
      <w:tblPr>
        <w:tblStyle w:val="TableNormal"/>
        <w:tblW w:w="0" w:type="auto"/>
        <w:tblInd w:w="3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62"/>
      </w:tblGrid>
      <w:tr w:rsidR="00C45DBD">
        <w:trPr>
          <w:trHeight w:hRule="exact" w:val="1298"/>
        </w:trPr>
        <w:tc>
          <w:tcPr>
            <w:tcW w:w="876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5DBD" w:rsidRDefault="004F5E1A">
            <w:pPr>
              <w:pStyle w:val="TableParagraph"/>
              <w:ind w:left="116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»Sukcesivna dobava ekoloških in konvencionalnih živil za obdobje štirih let«</w:t>
            </w:r>
          </w:p>
          <w:p w:rsidR="00C45DBD" w:rsidRDefault="00C45DBD">
            <w:pPr>
              <w:pStyle w:val="TableParagraph"/>
              <w:spacing w:before="4"/>
              <w:rPr>
                <w:b/>
                <w:sz w:val="20"/>
              </w:rPr>
            </w:pPr>
          </w:p>
          <w:p w:rsidR="00C45DBD" w:rsidRDefault="004F5E1A">
            <w:pPr>
              <w:pStyle w:val="TableParagraph"/>
              <w:ind w:left="123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od 1. 1. 2017 do 31. 12. 2020</w:t>
            </w:r>
          </w:p>
        </w:tc>
      </w:tr>
      <w:tr w:rsidR="00C45DBD">
        <w:trPr>
          <w:trHeight w:hRule="exact" w:val="925"/>
        </w:trPr>
        <w:tc>
          <w:tcPr>
            <w:tcW w:w="8762" w:type="dxa"/>
            <w:tcBorders>
              <w:top w:val="single" w:sz="6" w:space="0" w:color="000000"/>
              <w:left w:val="single" w:sz="6" w:space="0" w:color="000000"/>
              <w:bottom w:val="double" w:sz="5" w:space="0" w:color="000000"/>
              <w:right w:val="single" w:sz="6" w:space="0" w:color="000000"/>
            </w:tcBorders>
          </w:tcPr>
          <w:p w:rsidR="00C45DBD" w:rsidRDefault="004F5E1A">
            <w:pPr>
              <w:pStyle w:val="TableParagraph"/>
              <w:spacing w:line="227" w:lineRule="exact"/>
              <w:ind w:left="120" w:right="12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Plačilni rok</w:t>
            </w:r>
          </w:p>
          <w:p w:rsidR="00C45DBD" w:rsidRDefault="004F5E1A">
            <w:pPr>
              <w:pStyle w:val="TableParagraph"/>
              <w:ind w:left="484" w:right="123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sz w:val="20"/>
                <w:u w:val="single"/>
              </w:rPr>
              <w:t xml:space="preserve">rok plačila je 30 dni po prejemu e-računa, ki se pošilja mesečno za celotno obdobje dobave blaga – podlaga za izdajo e- računa je potrjeno mesečno poročilo dobavitelja, skupaj s </w:t>
            </w:r>
            <w:r>
              <w:rPr>
                <w:sz w:val="20"/>
              </w:rPr>
              <w:t>specifikacijo opravljenih dobav s strani nadzora imenovanega s strani naročnika)</w:t>
            </w:r>
          </w:p>
        </w:tc>
      </w:tr>
    </w:tbl>
    <w:p w:rsidR="00C45DBD" w:rsidRDefault="00C45DBD">
      <w:pPr>
        <w:pStyle w:val="Telobesedila"/>
        <w:rPr>
          <w:b/>
          <w:sz w:val="20"/>
        </w:rPr>
      </w:pPr>
    </w:p>
    <w:p w:rsidR="00C45DBD" w:rsidRDefault="00B22D2F">
      <w:pPr>
        <w:pStyle w:val="Telobesedila"/>
        <w:spacing w:before="2"/>
        <w:rPr>
          <w:b/>
          <w:sz w:val="16"/>
        </w:rPr>
      </w:pPr>
      <w:r>
        <w:rPr>
          <w:noProof/>
          <w:lang w:val="sl-SI" w:eastAsia="sl-SI"/>
        </w:rPr>
        <mc:AlternateContent>
          <mc:Choice Requires="wpg">
            <w:drawing>
              <wp:anchor distT="0" distB="0" distL="0" distR="0" simplePos="0" relativeHeight="1072" behindDoc="0" locked="0" layoutInCell="1" allowOverlap="1">
                <wp:simplePos x="0" y="0"/>
                <wp:positionH relativeFrom="page">
                  <wp:posOffset>894715</wp:posOffset>
                </wp:positionH>
                <wp:positionV relativeFrom="paragraph">
                  <wp:posOffset>143510</wp:posOffset>
                </wp:positionV>
                <wp:extent cx="5928360" cy="1036955"/>
                <wp:effectExtent l="8890" t="10160" r="6350" b="10160"/>
                <wp:wrapTopAndBottom/>
                <wp:docPr id="24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28360" cy="1036955"/>
                          <a:chOff x="1409" y="226"/>
                          <a:chExt cx="9336" cy="1633"/>
                        </a:xfrm>
                      </wpg:grpSpPr>
                      <wps:wsp>
                        <wps:cNvPr id="25" name="Line 26"/>
                        <wps:cNvCnPr/>
                        <wps:spPr bwMode="auto">
                          <a:xfrm>
                            <a:off x="1421" y="233"/>
                            <a:ext cx="9314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25"/>
                        <wps:cNvCnPr/>
                        <wps:spPr bwMode="auto">
                          <a:xfrm>
                            <a:off x="1416" y="231"/>
                            <a:ext cx="0" cy="161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24"/>
                        <wps:cNvCnPr/>
                        <wps:spPr bwMode="auto">
                          <a:xfrm>
                            <a:off x="1412" y="1851"/>
                            <a:ext cx="9323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23"/>
                        <wps:cNvCnPr/>
                        <wps:spPr bwMode="auto">
                          <a:xfrm>
                            <a:off x="10740" y="231"/>
                            <a:ext cx="0" cy="162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22"/>
                        <wps:cNvCnPr/>
                        <wps:spPr bwMode="auto">
                          <a:xfrm>
                            <a:off x="1524" y="1831"/>
                            <a:ext cx="666" cy="0"/>
                          </a:xfrm>
                          <a:prstGeom prst="line">
                            <a:avLst/>
                          </a:prstGeom>
                          <a:noFill/>
                          <a:ln w="1125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1416" y="233"/>
                            <a:ext cx="9324" cy="16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5DBD" w:rsidRDefault="004F5E1A">
                              <w:pPr>
                                <w:spacing w:line="230" w:lineRule="exact"/>
                                <w:ind w:left="107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Fiksnost cen za vse sklope, razen za sklop 8: SVEŽE SADJE IN ZELENJAVA</w:t>
                              </w:r>
                            </w:p>
                            <w:p w:rsidR="00C45DBD" w:rsidRDefault="00C45DBD">
                              <w:pPr>
                                <w:spacing w:before="9"/>
                                <w:rPr>
                                  <w:b/>
                                  <w:sz w:val="19"/>
                                </w:rPr>
                              </w:pPr>
                            </w:p>
                            <w:p w:rsidR="00C45DBD" w:rsidRDefault="004F5E1A">
                              <w:pPr>
                                <w:tabs>
                                  <w:tab w:val="left" w:pos="822"/>
                                </w:tabs>
                                <w:spacing w:before="1"/>
                                <w:ind w:left="107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w w:val="99"/>
                                  <w:sz w:val="20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mesecev okvirnega</w:t>
                              </w:r>
                              <w:r>
                                <w:rPr>
                                  <w:b/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sporazuma</w:t>
                              </w:r>
                            </w:p>
                            <w:p w:rsidR="00C45DBD" w:rsidRDefault="004F5E1A">
                              <w:pPr>
                                <w:spacing w:before="1" w:line="460" w:lineRule="atLeast"/>
                                <w:ind w:left="827" w:right="3962" w:hanging="720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Fiksnost cen za sklop 8: SVEŽE SADJE IN ZELENJAVA mesecev okvirnega sporazuma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" o:spid="_x0000_s1027" style="position:absolute;margin-left:70.45pt;margin-top:11.3pt;width:466.8pt;height:81.65pt;z-index:1072;mso-wrap-distance-left:0;mso-wrap-distance-right:0;mso-position-horizontal-relative:page;mso-position-vertical-relative:text" coordorigin="1409,226" coordsize="9336,16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">
                <v:line id="Line 26" o:spid="_x0000_s1028" style="position:absolute;visibility:visible;mso-wrap-style:square" from="1421,233" to="10735,2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ckJb8AAADbAAAADwAAAGRycy9kb3ducmV2LnhtbESPzarCMBSE9xd8h3AEd9dUQZFqFBEq&#10;enf+7Q/Nsak2J6WJtr69uSC4HGbmG2ax6mwlntT40rGC0TABQZw7XXKh4HzKfmcgfEDWWDkmBS/y&#10;sFr2fhaYatfygZ7HUIgIYZ+iAhNCnUrpc0MW/dDVxNG7usZiiLIppG6wjXBbyXGSTKXFkuOCwZo2&#10;hvL78WEjZWam1X7r5OWvbW/rzGZxfqTUoN+t5yACdeEb/rR3WsF4Av9f4g+Qyz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sckJb8AAADbAAAADwAAAAAAAAAAAAAAAACh&#10;AgAAZHJzL2Rvd25yZXYueG1sUEsFBgAAAAAEAAQA+QAAAI0DAAAAAA==&#10;" strokeweight=".24pt"/>
                <v:line id="Line 25" o:spid="_x0000_s1029" style="position:absolute;visibility:visible;mso-wrap-style:square" from="1416,231" to="1416,18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acM8MAAADbAAAADwAAAGRycy9kb3ducmV2LnhtbESPT2sCMRTE70K/Q3gFb5qtBy2rUdqC&#10;f2BPaqEeH8lzs7h5WTZxd/32TUHocZiZ3zCrzeBq0VEbKs8K3qYZCGLtTcWlgu/zdvIOIkRkg7Vn&#10;UvCgAJv1y2iFufE9H6k7xVIkCIccFdgYm1zKoC05DFPfECfv6luHMcm2lKbFPsFdLWdZNpcOK04L&#10;Fhv6sqRvp7tT0O2LS1csPOr9T/Fp9XZXLfqdUuPX4WMJItIQ/8PP9sEomM3h70v6AXL9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2GnDPDAAAA2wAAAA8AAAAAAAAAAAAA&#10;AAAAoQIAAGRycy9kb3ducmV2LnhtbFBLBQYAAAAABAAEAPkAAACRAwAAAAA=&#10;" strokeweight=".48pt"/>
                <v:line id="Line 24" o:spid="_x0000_s1030" style="position:absolute;visibility:visible;mso-wrap-style:square" from="1412,1851" to="10735,18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kfyb8AAADbAAAADwAAAGRycy9kb3ducmV2LnhtbESPzarCMBSE9xd8h3AEd9dUFyrVKCJU&#10;1N31Z39ojk21OSlNtPXtzQXB5TAz3zCLVWcr8aTGl44VjIYJCOLc6ZILBedT9jsD4QOyxsoxKXiR&#10;h9Wy97PAVLuW/+h5DIWIEPYpKjAh1KmUPjdk0Q9dTRy9q2sshiibQuoG2wi3lRwnyURaLDkuGKxp&#10;Yyi/Hx82UmZmUu23Tl4ObXtbZzaL8yOlBv1uPQcRqAvf8Ke90wrGU/j/En+AXL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Vkfyb8AAADbAAAADwAAAAAAAAAAAAAAAACh&#10;AgAAZHJzL2Rvd25yZXYueG1sUEsFBgAAAAAEAAQA+QAAAI0DAAAAAA==&#10;" strokeweight=".24pt"/>
                <v:line id="Line 23" o:spid="_x0000_s1031" style="position:absolute;visibility:visible;mso-wrap-style:square" from="10740,231" to="10740,18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Wt2sAAAADbAAAADwAAAGRycy9kb3ducmV2LnhtbERPz2vCMBS+D/wfwhO8zVQPc1SjqKAO&#10;epoKenwkz6bYvJQma+t/vxwGO358v1ebwdWiozZUnhXMphkIYu1NxaWC6+Xw/gkiRGSDtWdS8KIA&#10;m/XobYW58T1/U3eOpUghHHJUYGNscimDtuQwTH1DnLiHbx3GBNtSmhb7FO5qOc+yD+mw4tRgsaG9&#10;Jf08/zgF3am4d8XCoz7dip3Vh2O16I9KTcbDdgki0hD/xX/uL6NgnsamL+kHyPU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NVrdrAAAAA2wAAAA8AAAAAAAAAAAAAAAAA&#10;oQIAAGRycy9kb3ducmV2LnhtbFBLBQYAAAAABAAEAPkAAACOAwAAAAA=&#10;" strokeweight=".48pt"/>
                <v:line id="Line 22" o:spid="_x0000_s1032" style="position:absolute;visibility:visible;mso-wrap-style:square" from="1524,1831" to="2190,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3vHvMQAAADbAAAADwAAAGRycy9kb3ducmV2LnhtbESPQWvCQBSE7wX/w/KE3upGC0Wjq4hF&#10;EHoybSG5PbLPTTD7Nt1dTfrvu4VCj8PMfMNsdqPtxJ18aB0rmM8yEMS10y0bBR/vx6cliBCRNXaO&#10;ScE3BdhtJw8bzLUb+Ez3IhqRIBxyVNDE2OdShrohi2HmeuLkXZy3GJP0RmqPQ4LbTi6y7EVabDkt&#10;NNjToaH6Wtysgq/qc9m/3kxVVufnt7kvhtKUg1KP03G/BhFpjP/hv/ZJK1is4PdL+gFy+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e8e8xAAAANsAAAAPAAAAAAAAAAAA&#10;AAAAAKECAABkcnMvZG93bnJldi54bWxQSwUGAAAAAAQABAD5AAAAkgMAAAAA&#10;" strokeweight=".31272mm"/>
                <v:shape id="Text Box 21" o:spid="_x0000_s1033" type="#_x0000_t202" style="position:absolute;left:1416;top:233;width:9324;height:16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+18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z+18AAAADbAAAADwAAAAAAAAAAAAAAAACYAgAAZHJzL2Rvd25y&#10;ZXYueG1sUEsFBgAAAAAEAAQA9QAAAIUDAAAAAA==&#10;" filled="f" stroked="f">
                  <v:textbox inset="0,0,0,0">
                    <w:txbxContent>
                      <w:p w:rsidR="00C45DBD" w:rsidRDefault="004F5E1A">
                        <w:pPr>
                          <w:spacing w:line="230" w:lineRule="exact"/>
                          <w:ind w:left="107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Fiksnost cen za vse sklope, razen za sklop 8: SVEŽE SADJE IN ZELENJAVA</w:t>
                        </w:r>
                      </w:p>
                      <w:p w:rsidR="00C45DBD" w:rsidRDefault="00C45DBD">
                        <w:pPr>
                          <w:spacing w:before="9"/>
                          <w:rPr>
                            <w:b/>
                            <w:sz w:val="19"/>
                          </w:rPr>
                        </w:pPr>
                      </w:p>
                      <w:p w:rsidR="00C45DBD" w:rsidRDefault="004F5E1A">
                        <w:pPr>
                          <w:tabs>
                            <w:tab w:val="left" w:pos="822"/>
                          </w:tabs>
                          <w:spacing w:before="1"/>
                          <w:ind w:left="107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99"/>
                            <w:sz w:val="20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  <w:u w:val="single"/>
                          </w:rPr>
                          <w:tab/>
                        </w:r>
                        <w:r>
                          <w:rPr>
                            <w:b/>
                            <w:sz w:val="20"/>
                          </w:rPr>
                          <w:t>mesecev okvirnega</w:t>
                        </w:r>
                        <w:r>
                          <w:rPr>
                            <w:b/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sporazuma</w:t>
                        </w:r>
                      </w:p>
                      <w:p w:rsidR="00C45DBD" w:rsidRDefault="004F5E1A">
                        <w:pPr>
                          <w:spacing w:before="1" w:line="460" w:lineRule="atLeast"/>
                          <w:ind w:left="827" w:right="3962" w:hanging="720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Fiksnost cen za sklop 8: SVEŽE SADJE IN ZELENJAVA mesecev okvirnega sporazuma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C45DBD" w:rsidRDefault="00C45DBD">
      <w:pPr>
        <w:pStyle w:val="Telobesedila"/>
        <w:spacing w:after="1"/>
        <w:rPr>
          <w:b/>
          <w:sz w:val="17"/>
        </w:rPr>
      </w:pPr>
    </w:p>
    <w:tbl>
      <w:tblPr>
        <w:tblStyle w:val="TableNormal"/>
        <w:tblW w:w="0" w:type="auto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24"/>
      </w:tblGrid>
      <w:tr w:rsidR="00C45DBD">
        <w:trPr>
          <w:trHeight w:hRule="exact" w:val="1162"/>
        </w:trPr>
        <w:tc>
          <w:tcPr>
            <w:tcW w:w="9324" w:type="dxa"/>
          </w:tcPr>
          <w:p w:rsidR="00C45DBD" w:rsidRDefault="004F5E1A">
            <w:pPr>
              <w:pStyle w:val="TableParagraph"/>
              <w:spacing w:line="225" w:lineRule="exact"/>
              <w:ind w:left="216" w:right="2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ODZIVNI ČAS</w:t>
            </w:r>
          </w:p>
          <w:p w:rsidR="00C45DBD" w:rsidRDefault="00C45DBD">
            <w:pPr>
              <w:pStyle w:val="TableParagraph"/>
              <w:spacing w:before="1"/>
              <w:rPr>
                <w:b/>
                <w:sz w:val="20"/>
              </w:rPr>
            </w:pPr>
          </w:p>
          <w:p w:rsidR="00C45DBD" w:rsidRDefault="004F5E1A">
            <w:pPr>
              <w:pStyle w:val="TableParagraph"/>
              <w:ind w:left="216" w:right="22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Ponudnik bo naročniku dostavil blago v roku enega (1) delovnega dneva od prejema naročila (preko e-sporočila) naročnika </w:t>
            </w:r>
            <w:r>
              <w:rPr>
                <w:b/>
                <w:sz w:val="20"/>
                <w:u w:val="thick"/>
              </w:rPr>
              <w:t>(kot pogoj)</w:t>
            </w:r>
            <w:r>
              <w:rPr>
                <w:b/>
                <w:sz w:val="20"/>
              </w:rPr>
              <w:t>.</w:t>
            </w:r>
          </w:p>
        </w:tc>
      </w:tr>
      <w:tr w:rsidR="00C45DBD">
        <w:trPr>
          <w:trHeight w:hRule="exact" w:val="240"/>
        </w:trPr>
        <w:tc>
          <w:tcPr>
            <w:tcW w:w="9324" w:type="dxa"/>
          </w:tcPr>
          <w:p w:rsidR="00C45DBD" w:rsidRDefault="004F5E1A">
            <w:pPr>
              <w:pStyle w:val="TableParagraph"/>
              <w:tabs>
                <w:tab w:val="left" w:pos="1777"/>
                <w:tab w:val="left" w:pos="2111"/>
                <w:tab w:val="left" w:pos="2888"/>
              </w:tabs>
              <w:spacing w:line="225" w:lineRule="exact"/>
              <w:ind w:left="1211"/>
              <w:rPr>
                <w:b/>
                <w:sz w:val="20"/>
              </w:rPr>
            </w:pPr>
            <w:r>
              <w:rPr>
                <w:b/>
                <w:sz w:val="20"/>
              </w:rPr>
              <w:t>DA</w:t>
            </w:r>
            <w:r>
              <w:rPr>
                <w:b/>
                <w:sz w:val="20"/>
              </w:rPr>
              <w:tab/>
              <w:t>/</w:t>
            </w:r>
            <w:r>
              <w:rPr>
                <w:b/>
                <w:sz w:val="20"/>
              </w:rPr>
              <w:tab/>
              <w:t>NE</w:t>
            </w:r>
            <w:r>
              <w:rPr>
                <w:b/>
                <w:sz w:val="20"/>
              </w:rPr>
              <w:tab/>
              <w:t>(obkroži)</w:t>
            </w:r>
          </w:p>
        </w:tc>
      </w:tr>
    </w:tbl>
    <w:p w:rsidR="00C45DBD" w:rsidRDefault="00C45DBD">
      <w:pPr>
        <w:spacing w:line="225" w:lineRule="exact"/>
        <w:rPr>
          <w:sz w:val="20"/>
        </w:rPr>
        <w:sectPr w:rsidR="00C45DBD">
          <w:type w:val="continuous"/>
          <w:pgSz w:w="11910" w:h="16840"/>
          <w:pgMar w:top="1320" w:right="1040" w:bottom="1240" w:left="1200" w:header="708" w:footer="708" w:gutter="0"/>
          <w:cols w:space="708"/>
        </w:sectPr>
      </w:pPr>
    </w:p>
    <w:p w:rsidR="00C45DBD" w:rsidRDefault="00B22D2F">
      <w:pPr>
        <w:ind w:left="100"/>
        <w:rPr>
          <w:sz w:val="20"/>
        </w:rPr>
      </w:pPr>
      <w:r>
        <w:rPr>
          <w:noProof/>
          <w:lang w:val="sl-SI" w:eastAsia="sl-SI"/>
        </w:rPr>
        <w:lastRenderedPageBreak/>
        <mc:AlternateContent>
          <mc:Choice Requires="wps">
            <w:drawing>
              <wp:anchor distT="0" distB="0" distL="114300" distR="114300" simplePos="0" relativeHeight="503305832" behindDoc="1" locked="0" layoutInCell="1" allowOverlap="1">
                <wp:simplePos x="0" y="0"/>
                <wp:positionH relativeFrom="page">
                  <wp:posOffset>899160</wp:posOffset>
                </wp:positionH>
                <wp:positionV relativeFrom="page">
                  <wp:posOffset>1336675</wp:posOffset>
                </wp:positionV>
                <wp:extent cx="4657725" cy="0"/>
                <wp:effectExtent l="13335" t="12700" r="5715" b="6350"/>
                <wp:wrapNone/>
                <wp:docPr id="23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57725" cy="0"/>
                        </a:xfrm>
                        <a:prstGeom prst="line">
                          <a:avLst/>
                        </a:prstGeom>
                        <a:noFill/>
                        <a:ln w="1125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9" o:spid="_x0000_s1026" style="position:absolute;z-index:-10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0.8pt,105.25pt" to="437.55pt,10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" strokeweight=".31272mm">
                <w10:wrap anchorx="page" anchory="page"/>
              </v:line>
            </w:pict>
          </mc:Fallback>
        </mc:AlternateContent>
      </w:r>
      <w:r>
        <w:rPr>
          <w:noProof/>
          <w:lang w:val="sl-SI" w:eastAsia="sl-SI"/>
        </w:rPr>
        <mc:AlternateContent>
          <mc:Choice Requires="wps">
            <w:drawing>
              <wp:anchor distT="0" distB="0" distL="114300" distR="114300" simplePos="0" relativeHeight="503305856" behindDoc="1" locked="0" layoutInCell="1" allowOverlap="1">
                <wp:simplePos x="0" y="0"/>
                <wp:positionH relativeFrom="page">
                  <wp:posOffset>899160</wp:posOffset>
                </wp:positionH>
                <wp:positionV relativeFrom="page">
                  <wp:posOffset>1775460</wp:posOffset>
                </wp:positionV>
                <wp:extent cx="4586605" cy="0"/>
                <wp:effectExtent l="13335" t="13335" r="10160" b="5715"/>
                <wp:wrapNone/>
                <wp:docPr id="22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86605" cy="0"/>
                        </a:xfrm>
                        <a:prstGeom prst="line">
                          <a:avLst/>
                        </a:prstGeom>
                        <a:noFill/>
                        <a:ln w="1125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8" o:spid="_x0000_s1026" style="position:absolute;z-index:-10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0.8pt,139.8pt" to="431.95pt,13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" strokeweight=".31272mm">
                <w10:wrap anchorx="page" anchory="page"/>
              </v:line>
            </w:pict>
          </mc:Fallback>
        </mc:AlternateContent>
      </w:r>
      <w:r>
        <w:rPr>
          <w:noProof/>
          <w:lang w:val="sl-SI" w:eastAsia="sl-SI"/>
        </w:rPr>
        <mc:AlternateContent>
          <mc:Choice Requires="wps">
            <w:drawing>
              <wp:anchor distT="0" distB="0" distL="114300" distR="114300" simplePos="0" relativeHeight="503305880" behindDoc="1" locked="0" layoutInCell="1" allowOverlap="1">
                <wp:simplePos x="0" y="0"/>
                <wp:positionH relativeFrom="page">
                  <wp:posOffset>899160</wp:posOffset>
                </wp:positionH>
                <wp:positionV relativeFrom="page">
                  <wp:posOffset>2212975</wp:posOffset>
                </wp:positionV>
                <wp:extent cx="4657725" cy="0"/>
                <wp:effectExtent l="13335" t="12700" r="5715" b="6350"/>
                <wp:wrapNone/>
                <wp:docPr id="21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57725" cy="0"/>
                        </a:xfrm>
                        <a:prstGeom prst="line">
                          <a:avLst/>
                        </a:prstGeom>
                        <a:noFill/>
                        <a:ln w="1125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" o:spid="_x0000_s1026" style="position:absolute;z-index:-10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0.8pt,174.25pt" to="437.55pt,17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" strokeweight=".31272mm">
                <w10:wrap anchorx="page" anchory="page"/>
              </v:line>
            </w:pict>
          </mc:Fallback>
        </mc:AlternateContent>
      </w:r>
      <w:r w:rsidR="004F5E1A">
        <w:rPr>
          <w:rFonts w:ascii="Times New Roman"/>
          <w:spacing w:val="-49"/>
          <w:sz w:val="20"/>
        </w:rPr>
        <w:t xml:space="preserve"> </w:t>
      </w:r>
      <w:r>
        <w:rPr>
          <w:noProof/>
          <w:spacing w:val="-49"/>
          <w:sz w:val="20"/>
          <w:lang w:val="sl-SI" w:eastAsia="sl-SI"/>
        </w:rPr>
        <mc:AlternateContent>
          <mc:Choice Requires="wps">
            <w:drawing>
              <wp:inline distT="0" distB="0" distL="0" distR="0">
                <wp:extent cx="5920740" cy="1471295"/>
                <wp:effectExtent l="9525" t="9525" r="13335" b="5080"/>
                <wp:docPr id="2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0740" cy="147129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45DBD" w:rsidRDefault="00C45DBD">
                            <w:pPr>
                              <w:pStyle w:val="Telobesedila"/>
                              <w:spacing w:before="7"/>
                              <w:rPr>
                                <w:rFonts w:ascii="Times New Roman"/>
                                <w:sz w:val="19"/>
                              </w:rPr>
                            </w:pPr>
                          </w:p>
                          <w:p w:rsidR="00C45DBD" w:rsidRDefault="004F5E1A">
                            <w:pPr>
                              <w:spacing w:line="720" w:lineRule="auto"/>
                              <w:ind w:left="100" w:right="3302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 xml:space="preserve">Kontaktna oseba </w:t>
                            </w:r>
                            <w:r>
                              <w:rPr>
                                <w:sz w:val="20"/>
                              </w:rPr>
                              <w:t xml:space="preserve">(navesti tudi tel. št. in št. telefaksa, e-mail): </w:t>
                            </w:r>
                            <w:r>
                              <w:rPr>
                                <w:b/>
                                <w:sz w:val="20"/>
                              </w:rPr>
                              <w:t>Odgovorna oseba za podpis okvirnega sporazuma in funkcija: Odgovorna oseba za izdelavo ponudbe: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6" o:spid="_x0000_s1034" type="#_x0000_t202" style="width:466.2pt;height:115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" filled="f" strokeweight=".72pt">
                <v:textbox inset="0,0,0,0">
                  <w:txbxContent>
                    <w:p w:rsidR="00C45DBD" w:rsidRDefault="00C45DBD">
                      <w:pPr>
                        <w:pStyle w:val="Telobesedila"/>
                        <w:spacing w:before="7"/>
                        <w:rPr>
                          <w:rFonts w:ascii="Times New Roman"/>
                          <w:sz w:val="19"/>
                        </w:rPr>
                      </w:pPr>
                    </w:p>
                    <w:p w:rsidR="00C45DBD" w:rsidRDefault="004F5E1A">
                      <w:pPr>
                        <w:spacing w:line="720" w:lineRule="auto"/>
                        <w:ind w:left="100" w:right="3302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 xml:space="preserve">Kontaktna oseba </w:t>
                      </w:r>
                      <w:r>
                        <w:rPr>
                          <w:sz w:val="20"/>
                        </w:rPr>
                        <w:t xml:space="preserve">(navesti tudi tel. št. in št. telefaksa, e-mail): </w:t>
                      </w:r>
                      <w:r>
                        <w:rPr>
                          <w:b/>
                          <w:sz w:val="20"/>
                        </w:rPr>
                        <w:t>Odgovorna oseba za podpis okvirnega sporazuma in funkcija: Odgovorna oseba za izdelavo ponudbe: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C45DBD" w:rsidRDefault="00C45DBD">
      <w:pPr>
        <w:rPr>
          <w:sz w:val="20"/>
        </w:rPr>
        <w:sectPr w:rsidR="00C45DBD">
          <w:pgSz w:w="11910" w:h="16840"/>
          <w:pgMar w:top="1400" w:right="1160" w:bottom="1240" w:left="1200" w:header="0" w:footer="1054" w:gutter="0"/>
          <w:cols w:space="708"/>
        </w:sectPr>
      </w:pPr>
    </w:p>
    <w:p w:rsidR="00C45DBD" w:rsidRDefault="00C45DBD">
      <w:pPr>
        <w:pStyle w:val="Telobesedila"/>
        <w:rPr>
          <w:b/>
          <w:sz w:val="20"/>
        </w:rPr>
      </w:pPr>
    </w:p>
    <w:p w:rsidR="00C45DBD" w:rsidRDefault="00C45DBD">
      <w:pPr>
        <w:pStyle w:val="Telobesedila"/>
        <w:spacing w:before="9"/>
        <w:rPr>
          <w:b/>
          <w:sz w:val="21"/>
        </w:rPr>
      </w:pPr>
    </w:p>
    <w:p w:rsidR="00C45DBD" w:rsidRDefault="004F5E1A">
      <w:pPr>
        <w:pStyle w:val="Naslov1"/>
        <w:spacing w:before="93"/>
        <w:ind w:firstLine="6690"/>
      </w:pPr>
      <w:bookmarkStart w:id="3" w:name="RAZPISNI_OBRAZEC_9-POPRAVEK_2.2"/>
      <w:bookmarkEnd w:id="3"/>
      <w:r>
        <w:t>RAZPISNI OBRAZEC 9</w:t>
      </w:r>
    </w:p>
    <w:p w:rsidR="00C45DBD" w:rsidRDefault="00C45DBD">
      <w:pPr>
        <w:pStyle w:val="Telobesedila"/>
        <w:spacing w:before="9"/>
        <w:rPr>
          <w:b/>
          <w:sz w:val="32"/>
        </w:rPr>
      </w:pPr>
    </w:p>
    <w:p w:rsidR="00C45DBD" w:rsidRDefault="004F5E1A">
      <w:pPr>
        <w:ind w:left="2471" w:right="1228" w:hanging="2331"/>
        <w:rPr>
          <w:b/>
        </w:rPr>
      </w:pPr>
      <w:r>
        <w:rPr>
          <w:b/>
        </w:rPr>
        <w:t>IZJAVA O SPREJEMANJU POGOJEV RAZPISNE DOKUMENTACIJE, O SPREJEMANJU MERIL ZA IZBOR IN PLAČILNIH POGOJIH</w:t>
      </w:r>
    </w:p>
    <w:p w:rsidR="00C45DBD" w:rsidRDefault="00C45DBD">
      <w:pPr>
        <w:pStyle w:val="Telobesedila"/>
        <w:rPr>
          <w:b/>
          <w:sz w:val="24"/>
        </w:rPr>
      </w:pPr>
    </w:p>
    <w:p w:rsidR="00C45DBD" w:rsidRDefault="00C45DBD">
      <w:pPr>
        <w:pStyle w:val="Telobesedila"/>
        <w:spacing w:before="1"/>
        <w:rPr>
          <w:b/>
          <w:sz w:val="20"/>
        </w:rPr>
      </w:pPr>
    </w:p>
    <w:p w:rsidR="00C45DBD" w:rsidRDefault="004F5E1A">
      <w:pPr>
        <w:pStyle w:val="Telobesedila"/>
        <w:tabs>
          <w:tab w:val="left" w:pos="8141"/>
        </w:tabs>
        <w:ind w:left="116" w:right="1212"/>
      </w:pPr>
      <w:r>
        <w:t>Ponudnik</w:t>
      </w:r>
      <w:r>
        <w:rPr>
          <w:rFonts w:ascii="Times New Roman" w:hAnsi="Times New Roman"/>
          <w:u w:val="single"/>
        </w:rPr>
        <w:tab/>
      </w:r>
      <w:r>
        <w:t>z</w:t>
      </w:r>
      <w:r>
        <w:rPr>
          <w:spacing w:val="13"/>
        </w:rPr>
        <w:t xml:space="preserve"> </w:t>
      </w:r>
      <w:r>
        <w:t>žigom</w:t>
      </w:r>
      <w:r>
        <w:rPr>
          <w:spacing w:val="16"/>
        </w:rPr>
        <w:t xml:space="preserve"> </w:t>
      </w:r>
      <w:r>
        <w:t>in</w:t>
      </w:r>
      <w:r>
        <w:t xml:space="preserve"> </w:t>
      </w:r>
      <w:r>
        <w:t>podpisom potrjujem to izjavo, in sicer</w:t>
      </w:r>
      <w:r>
        <w:rPr>
          <w:spacing w:val="-16"/>
        </w:rPr>
        <w:t xml:space="preserve"> </w:t>
      </w:r>
      <w:r>
        <w:t>izjavljam:</w:t>
      </w:r>
    </w:p>
    <w:p w:rsidR="00C45DBD" w:rsidRDefault="00C45DBD">
      <w:pPr>
        <w:pStyle w:val="Telobesedila"/>
      </w:pPr>
    </w:p>
    <w:p w:rsidR="00C45DBD" w:rsidRDefault="004F5E1A">
      <w:pPr>
        <w:pStyle w:val="Odstavekseznama"/>
        <w:numPr>
          <w:ilvl w:val="0"/>
          <w:numId w:val="6"/>
        </w:numPr>
        <w:tabs>
          <w:tab w:val="left" w:pos="837"/>
        </w:tabs>
        <w:spacing w:before="1"/>
        <w:ind w:right="1218"/>
        <w:jc w:val="both"/>
      </w:pPr>
      <w:r>
        <w:t>da sem seznanjen z merili za dodelitev naročila v postopku oddaje tega javnega naročila, in sicer so merila, kakor navedeno spodaj v</w:t>
      </w:r>
      <w:r>
        <w:rPr>
          <w:spacing w:val="-12"/>
        </w:rPr>
        <w:t xml:space="preserve"> </w:t>
      </w:r>
      <w:r>
        <w:t>tabeli,</w:t>
      </w:r>
    </w:p>
    <w:p w:rsidR="00C45DBD" w:rsidRDefault="004F5E1A">
      <w:pPr>
        <w:pStyle w:val="Naslov1"/>
        <w:numPr>
          <w:ilvl w:val="0"/>
          <w:numId w:val="6"/>
        </w:numPr>
        <w:tabs>
          <w:tab w:val="left" w:pos="837"/>
        </w:tabs>
        <w:ind w:right="1212"/>
        <w:jc w:val="both"/>
      </w:pPr>
      <w:r>
        <w:rPr>
          <w:b w:val="0"/>
        </w:rPr>
        <w:t xml:space="preserve">da pogoje razpisne </w:t>
      </w:r>
      <w:r>
        <w:t>dokumentacije Javni razpis: »Sukcesivna dobava ekoloških  in konvencionalnih živil za obdobje št</w:t>
      </w:r>
      <w:r>
        <w:t>irih</w:t>
      </w:r>
      <w:r>
        <w:rPr>
          <w:spacing w:val="-12"/>
        </w:rPr>
        <w:t xml:space="preserve"> </w:t>
      </w:r>
      <w:r>
        <w:t>let«,</w:t>
      </w:r>
    </w:p>
    <w:p w:rsidR="00C45DBD" w:rsidRDefault="004F5E1A">
      <w:pPr>
        <w:pStyle w:val="Odstavekseznama"/>
        <w:numPr>
          <w:ilvl w:val="0"/>
          <w:numId w:val="6"/>
        </w:numPr>
        <w:tabs>
          <w:tab w:val="left" w:pos="837"/>
        </w:tabs>
        <w:spacing w:before="4"/>
        <w:ind w:right="1216"/>
        <w:jc w:val="both"/>
      </w:pPr>
      <w:r>
        <w:t>pod kazensko in materialno odgovornostjo izjavljam, da vse navedbe, priloge in dokazi, zahtevani v razpisni dokumentaciji, ki smo jih podali v ponudbi, ustrezajo dejanskemu stanju IN da jih lahko naročnik</w:t>
      </w:r>
      <w:r>
        <w:rPr>
          <w:spacing w:val="-16"/>
        </w:rPr>
        <w:t xml:space="preserve"> </w:t>
      </w:r>
      <w:r>
        <w:t>preveri,</w:t>
      </w:r>
    </w:p>
    <w:p w:rsidR="00C45DBD" w:rsidRDefault="00B22D2F">
      <w:pPr>
        <w:pStyle w:val="Odstavekseznama"/>
        <w:numPr>
          <w:ilvl w:val="0"/>
          <w:numId w:val="6"/>
        </w:numPr>
        <w:tabs>
          <w:tab w:val="left" w:pos="837"/>
        </w:tabs>
        <w:ind w:right="1220"/>
        <w:jc w:val="both"/>
      </w:pPr>
      <w:r>
        <w:rPr>
          <w:noProof/>
          <w:lang w:val="sl-SI" w:eastAsia="sl-SI"/>
        </w:rPr>
        <mc:AlternateContent>
          <mc:Choice Requires="wpg">
            <w:drawing>
              <wp:anchor distT="0" distB="0" distL="114300" distR="114300" simplePos="0" relativeHeight="503305904" behindDoc="1" locked="0" layoutInCell="1" allowOverlap="1">
                <wp:simplePos x="0" y="0"/>
                <wp:positionH relativeFrom="page">
                  <wp:posOffset>2901950</wp:posOffset>
                </wp:positionH>
                <wp:positionV relativeFrom="paragraph">
                  <wp:posOffset>320040</wp:posOffset>
                </wp:positionV>
                <wp:extent cx="401320" cy="179070"/>
                <wp:effectExtent l="6350" t="5715" r="1905" b="5715"/>
                <wp:wrapNone/>
                <wp:docPr id="14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1320" cy="179070"/>
                          <a:chOff x="4570" y="504"/>
                          <a:chExt cx="632" cy="282"/>
                        </a:xfrm>
                      </wpg:grpSpPr>
                      <wps:wsp>
                        <wps:cNvPr id="15" name="Line 15"/>
                        <wps:cNvCnPr/>
                        <wps:spPr bwMode="auto">
                          <a:xfrm>
                            <a:off x="4580" y="514"/>
                            <a:ext cx="61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14"/>
                        <wps:cNvCnPr/>
                        <wps:spPr bwMode="auto">
                          <a:xfrm>
                            <a:off x="4575" y="509"/>
                            <a:ext cx="0" cy="27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13"/>
                        <wps:cNvCnPr/>
                        <wps:spPr bwMode="auto">
                          <a:xfrm>
                            <a:off x="5197" y="509"/>
                            <a:ext cx="0" cy="27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12"/>
                        <wps:cNvCnPr/>
                        <wps:spPr bwMode="auto">
                          <a:xfrm>
                            <a:off x="4580" y="775"/>
                            <a:ext cx="61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11"/>
                        <wps:cNvCnPr/>
                        <wps:spPr bwMode="auto">
                          <a:xfrm>
                            <a:off x="4580" y="759"/>
                            <a:ext cx="612" cy="0"/>
                          </a:xfrm>
                          <a:prstGeom prst="line">
                            <a:avLst/>
                          </a:prstGeom>
                          <a:noFill/>
                          <a:ln w="8833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" o:spid="_x0000_s1026" style="position:absolute;margin-left:228.5pt;margin-top:25.2pt;width:31.6pt;height:14.1pt;z-index:-10576;mso-position-horizontal-relative:page" coordorigin="4570,504" coordsize="632,2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">
                <v:line id="Line 15" o:spid="_x0000_s1027" style="position:absolute;visibility:visible;mso-wrap-style:square" from="4580,514" to="5192,5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jI+cEAAADbAAAADwAAAGRycy9kb3ducmV2LnhtbERP32vCMBB+H/g/hBP2NlMHm6MaRQV1&#10;0CedoI9HcjbF5lKarO3++2Uw8O0+vp+3WA2uFh21ofKsYDrJQBBrbyouFZy/di8fIEJENlh7JgU/&#10;FGC1HD0tMDe+5yN1p1iKFMIhRwU2xiaXMmhLDsPEN8SJu/nWYUywLaVpsU/hrpavWfYuHVacGiw2&#10;tLWk76dvp6A7FNeumHnUh0uxsXq3r2b9Xqnn8bCeg4g0xIf43/1p0vw3+PslHSC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OMj5wQAAANsAAAAPAAAAAAAAAAAAAAAA&#10;AKECAABkcnMvZG93bnJldi54bWxQSwUGAAAAAAQABAD5AAAAjwMAAAAA&#10;" strokeweight=".48pt"/>
                <v:line id="Line 14" o:spid="_x0000_s1028" style="position:absolute;visibility:visible;mso-wrap-style:square" from="4575,509" to="4575,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+pWjsEAAADbAAAADwAAAGRycy9kb3ducmV2LnhtbERPS2sCMRC+C/6HMEJvmq0HldUoreAD&#10;9qQttMchGTdLN5Nlk+6u/74pCN7m43vOZje4WnTUhsqzgtdZBoJYe1NxqeDz4zBdgQgR2WDtmRTc&#10;KcBuOx5tMDe+5wt111iKFMIhRwU2xiaXMmhLDsPMN8SJu/nWYUywLaVpsU/hrpbzLFtIhxWnBosN&#10;7S3pn+uvU9Cdiu+uWHrUp6/i3erDsVr2R6VeJsPbGkSkIT7FD/fZpPkL+P8lHSC3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T6laOwQAAANsAAAAPAAAAAAAAAAAAAAAA&#10;AKECAABkcnMvZG93bnJldi54bWxQSwUGAAAAAAQABAD5AAAAjwMAAAAA&#10;" strokeweight=".48pt"/>
                <v:line id="Line 13" o:spid="_x0000_s1029" style="position:absolute;visibility:visible;mso-wrap-style:square" from="5197,509" to="5197,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bzFcEAAADbAAAADwAAAGRycy9kb3ducmV2LnhtbERPyWrDMBC9F/oPYgq51XJziIsTJbSF&#10;LOBTk0JzHKSJZWKNjKXYzt9XhUJv83jrrDaTa8VAfWg8K3jJchDE2puGawVfp+3zK4gQkQ22nknB&#10;nQJs1o8PKyyNH/mThmOsRQrhUKICG2NXShm0JYch8x1x4i6+dxgT7GtpehxTuGvlPM8X0mHDqcFi&#10;Rx+W9PV4cwqGfXUeqsKj3n9X71Zvd00x7pSaPU1vSxCRpvgv/nMfTJpfwO8v6QC5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8pvMVwQAAANsAAAAPAAAAAAAAAAAAAAAA&#10;AKECAABkcnMvZG93bnJldi54bWxQSwUGAAAAAAQABAD5AAAAjwMAAAAA&#10;" strokeweight=".48pt"/>
                <v:line id="Line 12" o:spid="_x0000_s1030" style="position:absolute;visibility:visible;mso-wrap-style:square" from="4580,775" to="5192,7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lnZ8QAAADbAAAADwAAAGRycy9kb3ducmV2LnhtbESPQWvDMAyF74P+B6PCbqvTHtaR1S1r&#10;oe0gp3WD9ihsLQ6L5RB7Sfbvp8NgN4n39N6nzW4KrRqoT01kA8tFAYrYRtdwbeDj/fjwBCplZIdt&#10;ZDLwQwl229ndBksXR36j4ZJrJSGcSjTgc+5KrZP1FDAtYkcs2mfsA2ZZ+1q7HkcJD61eFcWjDtiw&#10;NHjs6ODJfl2+g4HhXN2Gah3Rnq/V3tvjqVmPJ2Pu59PLM6hMU/43/12/OsEXWPlFBtD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OWdnxAAAANsAAAAPAAAAAAAAAAAA&#10;AAAAAKECAABkcnMvZG93bnJldi54bWxQSwUGAAAAAAQABAD5AAAAkgMAAAAA&#10;" strokeweight=".48pt"/>
                <v:line id="Line 11" o:spid="_x0000_s1031" style="position:absolute;visibility:visible;mso-wrap-style:square" from="4580,759" to="5192,7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R3C8MAAADbAAAADwAAAGRycy9kb3ducmV2LnhtbERPTWvCQBC9C/6HZYReQt20FampmyCB&#10;gFAoaPU+ZMckNTsbs9sk/ffdgtDbPN7nbLPJtGKg3jWWFTwtYxDEpdUNVwpOn8XjKwjnkTW2lknB&#10;DznI0vlsi4m2Ix9oOPpKhBB2CSqove8SKV1Zk0G3tB1x4C62N+gD7CupexxDuGnlcxyvpcGGQ0ON&#10;HeU1ldfjt1HwHq2ut/zrZKKheDnvi/YDD6tIqYfFtHsD4Wny/+K7e6/D/A38/RIOkOk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AEdwvDAAAA2wAAAA8AAAAAAAAAAAAA&#10;AAAAoQIAAGRycy9kb3ducmV2LnhtbFBLBQYAAAAABAAEAPkAAACRAwAAAAA=&#10;" strokeweight=".24536mm"/>
                <w10:wrap anchorx="page"/>
              </v:group>
            </w:pict>
          </mc:Fallback>
        </mc:AlternateContent>
      </w:r>
      <w:r w:rsidR="004F5E1A">
        <w:t>pod kazensko in materialn</w:t>
      </w:r>
      <w:r w:rsidR="004F5E1A">
        <w:t>o odgovornostjo izjavljam, da bomo dela izvedli po cenah,  v rokih in na način, ki smo jih ponudili in navedli v</w:t>
      </w:r>
      <w:r w:rsidR="004F5E1A">
        <w:rPr>
          <w:spacing w:val="-22"/>
        </w:rPr>
        <w:t xml:space="preserve"> </w:t>
      </w:r>
      <w:r w:rsidR="004F5E1A">
        <w:t>ponudbi,</w:t>
      </w:r>
    </w:p>
    <w:p w:rsidR="00C45DBD" w:rsidRDefault="004F5E1A">
      <w:pPr>
        <w:pStyle w:val="Odstavekseznama"/>
        <w:numPr>
          <w:ilvl w:val="0"/>
          <w:numId w:val="6"/>
        </w:numPr>
        <w:tabs>
          <w:tab w:val="left" w:pos="836"/>
          <w:tab w:val="left" w:pos="837"/>
          <w:tab w:val="left" w:pos="3964"/>
        </w:tabs>
        <w:spacing w:before="10"/>
        <w:rPr>
          <w:b/>
        </w:rPr>
      </w:pPr>
      <w:r>
        <w:t>da podajamo</w:t>
      </w:r>
      <w:r>
        <w:rPr>
          <w:spacing w:val="-2"/>
        </w:rPr>
        <w:t xml:space="preserve"> </w:t>
      </w:r>
      <w:r>
        <w:t>plačilni</w:t>
      </w:r>
      <w:r>
        <w:rPr>
          <w:spacing w:val="-2"/>
        </w:rPr>
        <w:t xml:space="preserve"> </w:t>
      </w:r>
      <w:r>
        <w:t>rok</w:t>
      </w:r>
      <w:r>
        <w:tab/>
        <w:t>dni (</w:t>
      </w:r>
      <w:r>
        <w:rPr>
          <w:b/>
          <w:u w:val="thick"/>
        </w:rPr>
        <w:t>pogoj: 30 dni po prejemu</w:t>
      </w:r>
      <w:r>
        <w:rPr>
          <w:b/>
          <w:spacing w:val="-7"/>
          <w:u w:val="thick"/>
        </w:rPr>
        <w:t xml:space="preserve"> </w:t>
      </w:r>
      <w:r>
        <w:rPr>
          <w:b/>
          <w:u w:val="thick"/>
        </w:rPr>
        <w:t>e-računa)</w:t>
      </w:r>
    </w:p>
    <w:p w:rsidR="00C45DBD" w:rsidRDefault="004F5E1A">
      <w:pPr>
        <w:pStyle w:val="Odstavekseznama"/>
        <w:numPr>
          <w:ilvl w:val="0"/>
          <w:numId w:val="6"/>
        </w:numPr>
        <w:tabs>
          <w:tab w:val="left" w:pos="836"/>
          <w:tab w:val="left" w:pos="837"/>
        </w:tabs>
        <w:spacing w:before="7"/>
        <w:ind w:right="1213"/>
      </w:pPr>
      <w:r>
        <w:t>da bom dobavljal blago, ki je predmet javnega naročila v obdobju od 1. 1. 2017 do 31. 12.</w:t>
      </w:r>
      <w:r>
        <w:rPr>
          <w:spacing w:val="1"/>
        </w:rPr>
        <w:t xml:space="preserve"> </w:t>
      </w:r>
      <w:r>
        <w:t>2020</w:t>
      </w:r>
    </w:p>
    <w:p w:rsidR="00C45DBD" w:rsidRDefault="00C45DBD">
      <w:pPr>
        <w:pStyle w:val="Telobesedila"/>
      </w:pPr>
    </w:p>
    <w:p w:rsidR="00C45DBD" w:rsidRDefault="00B22D2F">
      <w:pPr>
        <w:pStyle w:val="Telobesedila"/>
        <w:ind w:left="476" w:right="1402"/>
      </w:pPr>
      <w:r>
        <w:rPr>
          <w:noProof/>
          <w:lang w:val="sl-SI" w:eastAsia="sl-SI"/>
        </w:rPr>
        <mc:AlternateContent>
          <mc:Choice Requires="wpg">
            <w:drawing>
              <wp:anchor distT="0" distB="0" distL="114300" distR="114300" simplePos="0" relativeHeight="503305928" behindDoc="1" locked="0" layoutInCell="1" allowOverlap="1">
                <wp:simplePos x="0" y="0"/>
                <wp:positionH relativeFrom="page">
                  <wp:posOffset>1527175</wp:posOffset>
                </wp:positionH>
                <wp:positionV relativeFrom="paragraph">
                  <wp:posOffset>480060</wp:posOffset>
                </wp:positionV>
                <wp:extent cx="4457700" cy="508000"/>
                <wp:effectExtent l="3175" t="3810" r="6350" b="2540"/>
                <wp:wrapNone/>
                <wp:docPr id="6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57700" cy="508000"/>
                          <a:chOff x="2405" y="756"/>
                          <a:chExt cx="7020" cy="800"/>
                        </a:xfrm>
                      </wpg:grpSpPr>
                      <wps:wsp>
                        <wps:cNvPr id="7" name="AutoShape 9"/>
                        <wps:cNvSpPr>
                          <a:spLocks/>
                        </wps:cNvSpPr>
                        <wps:spPr bwMode="auto">
                          <a:xfrm>
                            <a:off x="2417" y="770"/>
                            <a:ext cx="6998" cy="252"/>
                          </a:xfrm>
                          <a:custGeom>
                            <a:avLst/>
                            <a:gdLst>
                              <a:gd name="T0" fmla="+- 0 6345 2417"/>
                              <a:gd name="T1" fmla="*/ T0 w 6998"/>
                              <a:gd name="T2" fmla="+- 0 770 770"/>
                              <a:gd name="T3" fmla="*/ 770 h 252"/>
                              <a:gd name="T4" fmla="+- 0 6241 2417"/>
                              <a:gd name="T5" fmla="*/ T4 w 6998"/>
                              <a:gd name="T6" fmla="+- 0 770 770"/>
                              <a:gd name="T7" fmla="*/ 770 h 252"/>
                              <a:gd name="T8" fmla="+- 0 2520 2417"/>
                              <a:gd name="T9" fmla="*/ T8 w 6998"/>
                              <a:gd name="T10" fmla="+- 0 770 770"/>
                              <a:gd name="T11" fmla="*/ 770 h 252"/>
                              <a:gd name="T12" fmla="+- 0 2417 2417"/>
                              <a:gd name="T13" fmla="*/ T12 w 6998"/>
                              <a:gd name="T14" fmla="+- 0 770 770"/>
                              <a:gd name="T15" fmla="*/ 770 h 252"/>
                              <a:gd name="T16" fmla="+- 0 2417 2417"/>
                              <a:gd name="T17" fmla="*/ T16 w 6998"/>
                              <a:gd name="T18" fmla="+- 0 1022 770"/>
                              <a:gd name="T19" fmla="*/ 1022 h 252"/>
                              <a:gd name="T20" fmla="+- 0 2520 2417"/>
                              <a:gd name="T21" fmla="*/ T20 w 6998"/>
                              <a:gd name="T22" fmla="+- 0 1022 770"/>
                              <a:gd name="T23" fmla="*/ 1022 h 252"/>
                              <a:gd name="T24" fmla="+- 0 6241 2417"/>
                              <a:gd name="T25" fmla="*/ T24 w 6998"/>
                              <a:gd name="T26" fmla="+- 0 1022 770"/>
                              <a:gd name="T27" fmla="*/ 1022 h 252"/>
                              <a:gd name="T28" fmla="+- 0 6345 2417"/>
                              <a:gd name="T29" fmla="*/ T28 w 6998"/>
                              <a:gd name="T30" fmla="+- 0 1022 770"/>
                              <a:gd name="T31" fmla="*/ 1022 h 252"/>
                              <a:gd name="T32" fmla="+- 0 6345 2417"/>
                              <a:gd name="T33" fmla="*/ T32 w 6998"/>
                              <a:gd name="T34" fmla="+- 0 770 770"/>
                              <a:gd name="T35" fmla="*/ 770 h 252"/>
                              <a:gd name="T36" fmla="+- 0 9415 2417"/>
                              <a:gd name="T37" fmla="*/ T36 w 6998"/>
                              <a:gd name="T38" fmla="+- 0 770 770"/>
                              <a:gd name="T39" fmla="*/ 770 h 252"/>
                              <a:gd name="T40" fmla="+- 0 9311 2417"/>
                              <a:gd name="T41" fmla="*/ T40 w 6998"/>
                              <a:gd name="T42" fmla="+- 0 770 770"/>
                              <a:gd name="T43" fmla="*/ 770 h 252"/>
                              <a:gd name="T44" fmla="+- 0 6457 2417"/>
                              <a:gd name="T45" fmla="*/ T44 w 6998"/>
                              <a:gd name="T46" fmla="+- 0 770 770"/>
                              <a:gd name="T47" fmla="*/ 770 h 252"/>
                              <a:gd name="T48" fmla="+- 0 6354 2417"/>
                              <a:gd name="T49" fmla="*/ T48 w 6998"/>
                              <a:gd name="T50" fmla="+- 0 770 770"/>
                              <a:gd name="T51" fmla="*/ 770 h 252"/>
                              <a:gd name="T52" fmla="+- 0 6354 2417"/>
                              <a:gd name="T53" fmla="*/ T52 w 6998"/>
                              <a:gd name="T54" fmla="+- 0 1022 770"/>
                              <a:gd name="T55" fmla="*/ 1022 h 252"/>
                              <a:gd name="T56" fmla="+- 0 6457 2417"/>
                              <a:gd name="T57" fmla="*/ T56 w 6998"/>
                              <a:gd name="T58" fmla="+- 0 1022 770"/>
                              <a:gd name="T59" fmla="*/ 1022 h 252"/>
                              <a:gd name="T60" fmla="+- 0 9311 2417"/>
                              <a:gd name="T61" fmla="*/ T60 w 6998"/>
                              <a:gd name="T62" fmla="+- 0 1022 770"/>
                              <a:gd name="T63" fmla="*/ 1022 h 252"/>
                              <a:gd name="T64" fmla="+- 0 9415 2417"/>
                              <a:gd name="T65" fmla="*/ T64 w 6998"/>
                              <a:gd name="T66" fmla="+- 0 1022 770"/>
                              <a:gd name="T67" fmla="*/ 1022 h 252"/>
                              <a:gd name="T68" fmla="+- 0 9415 2417"/>
                              <a:gd name="T69" fmla="*/ T68 w 6998"/>
                              <a:gd name="T70" fmla="+- 0 770 770"/>
                              <a:gd name="T71" fmla="*/ 770 h 25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6998" h="252">
                                <a:moveTo>
                                  <a:pt x="3928" y="0"/>
                                </a:moveTo>
                                <a:lnTo>
                                  <a:pt x="3824" y="0"/>
                                </a:lnTo>
                                <a:lnTo>
                                  <a:pt x="10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2"/>
                                </a:lnTo>
                                <a:lnTo>
                                  <a:pt x="103" y="252"/>
                                </a:lnTo>
                                <a:lnTo>
                                  <a:pt x="3824" y="252"/>
                                </a:lnTo>
                                <a:lnTo>
                                  <a:pt x="3928" y="252"/>
                                </a:lnTo>
                                <a:lnTo>
                                  <a:pt x="3928" y="0"/>
                                </a:lnTo>
                                <a:moveTo>
                                  <a:pt x="6998" y="0"/>
                                </a:moveTo>
                                <a:lnTo>
                                  <a:pt x="6894" y="0"/>
                                </a:lnTo>
                                <a:lnTo>
                                  <a:pt x="4040" y="0"/>
                                </a:lnTo>
                                <a:lnTo>
                                  <a:pt x="3937" y="0"/>
                                </a:lnTo>
                                <a:lnTo>
                                  <a:pt x="3937" y="252"/>
                                </a:lnTo>
                                <a:lnTo>
                                  <a:pt x="4040" y="252"/>
                                </a:lnTo>
                                <a:lnTo>
                                  <a:pt x="6894" y="252"/>
                                </a:lnTo>
                                <a:lnTo>
                                  <a:pt x="6998" y="252"/>
                                </a:lnTo>
                                <a:lnTo>
                                  <a:pt x="6998" y="0"/>
                                </a:lnTo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Line 8"/>
                        <wps:cNvCnPr/>
                        <wps:spPr bwMode="auto">
                          <a:xfrm>
                            <a:off x="2415" y="766"/>
                            <a:ext cx="3927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7"/>
                        <wps:cNvCnPr/>
                        <wps:spPr bwMode="auto">
                          <a:xfrm>
                            <a:off x="6352" y="766"/>
                            <a:ext cx="3063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6"/>
                        <wps:cNvCnPr/>
                        <wps:spPr bwMode="auto">
                          <a:xfrm>
                            <a:off x="2415" y="1027"/>
                            <a:ext cx="3927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5"/>
                        <wps:cNvCnPr/>
                        <wps:spPr bwMode="auto">
                          <a:xfrm>
                            <a:off x="6352" y="1027"/>
                            <a:ext cx="3063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4"/>
                        <wps:cNvCnPr/>
                        <wps:spPr bwMode="auto">
                          <a:xfrm>
                            <a:off x="2410" y="761"/>
                            <a:ext cx="0" cy="53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3"/>
                        <wps:cNvCnPr/>
                        <wps:spPr bwMode="auto">
                          <a:xfrm>
                            <a:off x="9420" y="761"/>
                            <a:ext cx="0" cy="789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120.25pt;margin-top:37.8pt;width:351pt;height:40pt;z-index:-10552;mso-position-horizontal-relative:page" coordorigin="2405,756" coordsize="7020,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">
                <v:shape id="AutoShape 9" o:spid="_x0000_s1027" style="position:absolute;left:2417;top:770;width:6998;height:252;visibility:visible;mso-wrap-style:square;v-text-anchor:top" coordsize="6998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yLy8EA&#10;AADaAAAADwAAAGRycy9kb3ducmV2LnhtbERPy2rCQBTdF/yH4Qrd1Ym21BAdRYRCLHRR2427S+aa&#10;CWbuxMw0D7++Uyi4PJz3ejvYWnTU+sqxgvksAUFcOF1xqeD76+0pBeEDssbaMSkYycN2M3lYY6Zd&#10;z5/UHUMpYgj7DBWYEJpMSl8YsuhnriGO3Nm1FkOEbSl1i30Mt7VcJMmrtFhxbDDY0N5QcTn+2Djj&#10;Y/me3sr65TSm12cTUj7kJ1bqcTrsViACDeEu/nfnWsES/q5EP8j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1si8vBAAAA2gAAAA8AAAAAAAAAAAAAAAAAmAIAAGRycy9kb3du&#10;cmV2LnhtbFBLBQYAAAAABAAEAPUAAACGAwAAAAA=&#10;" path="m3928,l3824,,103,,,,,252r103,l3824,252r104,l3928,m6998,l6894,,4040,,3937,r,252l4040,252r2854,l6998,252,6998,e" fillcolor="#d9d9d9" stroked="f">
                  <v:path arrowok="t" o:connecttype="custom" o:connectlocs="3928,770;3824,770;103,770;0,770;0,1022;103,1022;3824,1022;3928,1022;3928,770;6998,770;6894,770;4040,770;3937,770;3937,1022;4040,1022;6894,1022;6998,1022;6998,770" o:connectangles="0,0,0,0,0,0,0,0,0,0,0,0,0,0,0,0,0,0"/>
                </v:shape>
                <v:line id="Line 8" o:spid="_x0000_s1028" style="position:absolute;visibility:visible;mso-wrap-style:square" from="2415,766" to="6342,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h1rr8AAADaAAAADwAAAGRycy9kb3ducmV2LnhtbERPy4rCMBTdD/gP4QruxlQX41CNooIP&#10;6GqcAV1ekmtTbG5Kk2nr35vFwCwP573aDK4WHbWh8qxgNs1AEGtvKi4V/Hwf3j9BhIhssPZMCp4U&#10;YLMeva0wN77nL+ousRQphEOOCmyMTS5l0JYchqlviBN3963DmGBbStNin8JdLedZ9iEdVpwaLDa0&#10;t6Qfl1+noDsVt65YeNSna7Gz+nCsFv1Rqcl42C5BRBriv/jPfTYK0tZ0Jd0AuX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ah1rr8AAADaAAAADwAAAAAAAAAAAAAAAACh&#10;AgAAZHJzL2Rvd25yZXYueG1sUEsFBgAAAAAEAAQA+QAAAI0DAAAAAA==&#10;" strokeweight=".48pt"/>
                <v:line id="Line 7" o:spid="_x0000_s1029" style="position:absolute;visibility:visible;mso-wrap-style:square" from="6352,766" to="9415,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TQNcMAAADaAAAADwAAAGRycy9kb3ducmV2LnhtbESPzWrDMBCE74W8g9hAb43cHprGiRKa&#10;QH7ApzqF5rhIW8vUWhlLtd23rwKBHIeZ+YZZbUbXiJ66UHtW8DzLQBBrb2quFHye909vIEJENth4&#10;JgV/FGCznjysMDd+4A/qy1iJBOGQowIbY5tLGbQlh2HmW+LkffvOYUyyq6TpcEhw18iXLHuVDmtO&#10;CxZb2lnSP+WvU9Afi0tfzD3q41extXp/qOfDQanH6fi+BBFpjPfwrX0yChZwvZJugFz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k0DXDAAAA2gAAAA8AAAAAAAAAAAAA&#10;AAAAoQIAAGRycy9kb3ducmV2LnhtbFBLBQYAAAAABAAEAPkAAACRAwAAAAA=&#10;" strokeweight=".48pt"/>
                <v:line id="Line 6" o:spid="_x0000_s1030" style="position:absolute;visibility:visible;mso-wrap-style:square" from="2415,1027" to="6342,10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9rYcQAAADbAAAADwAAAGRycy9kb3ducmV2LnhtbESPQWvDMAyF74P+B6PCbqvTHtaR1S1r&#10;oe0gp3WD9ihsLQ6L5RB7Sfbvp8NgN4n39N6nzW4KrRqoT01kA8tFAYrYRtdwbeDj/fjwBCplZIdt&#10;ZDLwQwl229ndBksXR36j4ZJrJSGcSjTgc+5KrZP1FDAtYkcs2mfsA2ZZ+1q7HkcJD61eFcWjDtiw&#10;NHjs6ODJfl2+g4HhXN2Gah3Rnq/V3tvjqVmPJ2Pu59PLM6hMU/43/12/OsEXevlFBtD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T2thxAAAANsAAAAPAAAAAAAAAAAA&#10;AAAAAKECAABkcnMvZG93bnJldi54bWxQSwUGAAAAAAQABAD5AAAAkgMAAAAA&#10;" strokeweight=".48pt"/>
                <v:line id="Line 5" o:spid="_x0000_s1031" style="position:absolute;visibility:visible;mso-wrap-style:square" from="6352,1027" to="9415,10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PO+sEAAADbAAAADwAAAGRycy9kb3ducmV2LnhtbERPS2sCMRC+F/wPYQRvNWsPWlajqOAD&#10;9lRb0OOQjJvFzWTZpLvrv28Khd7m43vOajO4WnTUhsqzgtk0A0Gsvam4VPD1eXh9BxEissHaMyl4&#10;UoDNevSywtz4nj+ou8RSpBAOOSqwMTa5lEFbchimviFO3N23DmOCbSlNi30Kd7V8y7K5dFhxarDY&#10;0N6Sfly+nYLuVNy6YuFRn67FzurDsVr0R6Um42G7BBFpiP/iP/fZpPkz+P0lHSDX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cA876wQAAANsAAAAPAAAAAAAAAAAAAAAA&#10;AKECAABkcnMvZG93bnJldi54bWxQSwUGAAAAAAQABAD5AAAAjwMAAAAA&#10;" strokeweight=".48pt"/>
                <v:line id="Line 4" o:spid="_x0000_s1032" style="position:absolute;visibility:visible;mso-wrap-style:square" from="2410,761" to="2410,12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FQjcEAAADbAAAADwAAAGRycy9kb3ducmV2LnhtbERPyWrDMBC9F/IPYgK9NXJyaIoT2TSF&#10;LOBT0kJ7HKSJZWqNjKXazt9XhUBv83jrbMvJtWKgPjSeFSwXGQhi7U3DtYKP9/3TC4gQkQ22nknB&#10;jQKUxexhi7nxI59puMRapBAOOSqwMXa5lEFbchgWviNO3NX3DmOCfS1Nj2MKd61cZdmzdNhwarDY&#10;0Zsl/X35cQqGY/U1VGuP+vhZ7azeH5r1eFDqcT69bkBEmuK/+O4+mTR/BX+/pANk8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s0VCNwQAAANsAAAAPAAAAAAAAAAAAAAAA&#10;AKECAABkcnMvZG93bnJldi54bWxQSwUGAAAAAAQABAD5AAAAjwMAAAAA&#10;" strokeweight=".48pt"/>
                <v:line id="Line 3" o:spid="_x0000_s1033" style="position:absolute;visibility:visible;mso-wrap-style:square" from="9420,761" to="9420,1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531FsEAAADbAAAADwAAAGRycy9kb3ducmV2LnhtbERP32vCMBB+H/g/hBP2NlM3mKMaRQV1&#10;0CedoI9HcjbF5lKarO3++2Uw8O0+vp+3WA2uFh21ofKsYDrJQBBrbyouFZy/di8fIEJENlh7JgU/&#10;FGC1HD0tMDe+5yN1p1iKFMIhRwU2xiaXMmhLDsPEN8SJu/nWYUywLaVpsU/hrpavWfYuHVacGiw2&#10;tLWk76dvp6A7FNeumHnUh0uxsXq3r2b9Xqnn8bCeg4g0xIf43/1p0vw3+PslHSC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nfUWwQAAANsAAAAPAAAAAAAAAAAAAAAA&#10;AKECAABkcnMvZG93bnJldi54bWxQSwUGAAAAAAQABAD5AAAAjwMAAAAA&#10;" strokeweight=".48pt"/>
                <w10:wrap anchorx="page"/>
              </v:group>
            </w:pict>
          </mc:Fallback>
        </mc:AlternateContent>
      </w:r>
      <w:r w:rsidR="004F5E1A">
        <w:t>Naročnik bo ovrednotil ponudbe ponudnikov v skladu z naslednjim merilom, t. j. najnižja ponujena cena:</w:t>
      </w:r>
    </w:p>
    <w:p w:rsidR="00C45DBD" w:rsidRDefault="00C45DBD">
      <w:pPr>
        <w:pStyle w:val="Telobesedila"/>
        <w:spacing w:before="7"/>
      </w:pPr>
    </w:p>
    <w:tbl>
      <w:tblPr>
        <w:tblStyle w:val="TableNormal"/>
        <w:tblW w:w="0" w:type="auto"/>
        <w:tblInd w:w="11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3937"/>
        <w:gridCol w:w="5245"/>
      </w:tblGrid>
      <w:tr w:rsidR="00C45DBD">
        <w:trPr>
          <w:trHeight w:hRule="exact" w:val="262"/>
        </w:trPr>
        <w:tc>
          <w:tcPr>
            <w:tcW w:w="3937" w:type="dxa"/>
            <w:tcBorders>
              <w:right w:val="single" w:sz="4" w:space="0" w:color="000000"/>
            </w:tcBorders>
            <w:shd w:val="clear" w:color="auto" w:fill="D9D9D9"/>
          </w:tcPr>
          <w:p w:rsidR="00C45DBD" w:rsidRDefault="004F5E1A">
            <w:pPr>
              <w:pStyle w:val="TableParagraph"/>
              <w:ind w:left="1523" w:right="1513"/>
              <w:jc w:val="center"/>
              <w:rPr>
                <w:b/>
              </w:rPr>
            </w:pPr>
            <w:r>
              <w:rPr>
                <w:b/>
              </w:rPr>
              <w:t>MERILO</w:t>
            </w:r>
          </w:p>
        </w:tc>
        <w:tc>
          <w:tcPr>
            <w:tcW w:w="5245" w:type="dxa"/>
            <w:tcBorders>
              <w:left w:val="single" w:sz="4" w:space="0" w:color="000000"/>
            </w:tcBorders>
          </w:tcPr>
          <w:p w:rsidR="00C45DBD" w:rsidRDefault="004F5E1A">
            <w:pPr>
              <w:pStyle w:val="TableParagraph"/>
              <w:ind w:left="158"/>
              <w:rPr>
                <w:b/>
              </w:rPr>
            </w:pPr>
            <w:r>
              <w:rPr>
                <w:b/>
              </w:rPr>
              <w:t>NAJVIŠJE ŠTEVILO TOČK</w:t>
            </w:r>
          </w:p>
        </w:tc>
      </w:tr>
      <w:tr w:rsidR="00C45DBD">
        <w:trPr>
          <w:trHeight w:hRule="exact" w:val="264"/>
        </w:trPr>
        <w:tc>
          <w:tcPr>
            <w:tcW w:w="3937" w:type="dxa"/>
            <w:tcBorders>
              <w:bottom w:val="single" w:sz="4" w:space="0" w:color="000000"/>
              <w:right w:val="single" w:sz="4" w:space="0" w:color="000000"/>
            </w:tcBorders>
          </w:tcPr>
          <w:p w:rsidR="00C45DBD" w:rsidRDefault="004F5E1A">
            <w:pPr>
              <w:pStyle w:val="TableParagraph"/>
              <w:spacing w:before="2"/>
              <w:ind w:left="110"/>
              <w:rPr>
                <w:b/>
              </w:rPr>
            </w:pPr>
            <w:r>
              <w:rPr>
                <w:b/>
              </w:rPr>
              <w:t>Cena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</w:tcBorders>
          </w:tcPr>
          <w:p w:rsidR="00C45DBD" w:rsidRDefault="004F5E1A">
            <w:pPr>
              <w:pStyle w:val="TableParagraph"/>
              <w:spacing w:before="5"/>
              <w:ind w:left="1348"/>
            </w:pPr>
            <w:r>
              <w:t>100</w:t>
            </w:r>
          </w:p>
        </w:tc>
      </w:tr>
      <w:tr w:rsidR="00C45DBD">
        <w:trPr>
          <w:trHeight w:hRule="exact" w:val="264"/>
        </w:trPr>
        <w:tc>
          <w:tcPr>
            <w:tcW w:w="3937" w:type="dxa"/>
            <w:tcBorders>
              <w:top w:val="single" w:sz="4" w:space="0" w:color="000000"/>
              <w:right w:val="single" w:sz="4" w:space="0" w:color="000000"/>
            </w:tcBorders>
          </w:tcPr>
          <w:p w:rsidR="00C45DBD" w:rsidRDefault="00C45DBD"/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5DBD" w:rsidRDefault="004F5E1A">
            <w:pPr>
              <w:pStyle w:val="TableParagraph"/>
              <w:spacing w:line="248" w:lineRule="exact"/>
              <w:ind w:left="1348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C45DBD">
        <w:trPr>
          <w:trHeight w:hRule="exact" w:val="3421"/>
        </w:trPr>
        <w:tc>
          <w:tcPr>
            <w:tcW w:w="3937" w:type="dxa"/>
          </w:tcPr>
          <w:p w:rsidR="00C45DBD" w:rsidRDefault="00C45DBD">
            <w:pPr>
              <w:pStyle w:val="TableParagraph"/>
              <w:rPr>
                <w:sz w:val="24"/>
              </w:rPr>
            </w:pPr>
          </w:p>
          <w:p w:rsidR="00C45DBD" w:rsidRDefault="00C45DBD">
            <w:pPr>
              <w:pStyle w:val="TableParagraph"/>
              <w:rPr>
                <w:sz w:val="24"/>
              </w:rPr>
            </w:pPr>
          </w:p>
          <w:p w:rsidR="00C45DBD" w:rsidRDefault="00C45DBD">
            <w:pPr>
              <w:pStyle w:val="TableParagraph"/>
              <w:rPr>
                <w:sz w:val="24"/>
              </w:rPr>
            </w:pPr>
          </w:p>
          <w:p w:rsidR="00C45DBD" w:rsidRDefault="00C45DBD">
            <w:pPr>
              <w:pStyle w:val="TableParagraph"/>
              <w:rPr>
                <w:sz w:val="24"/>
              </w:rPr>
            </w:pPr>
          </w:p>
          <w:p w:rsidR="00C45DBD" w:rsidRDefault="00C45DBD">
            <w:pPr>
              <w:pStyle w:val="TableParagraph"/>
              <w:rPr>
                <w:sz w:val="24"/>
              </w:rPr>
            </w:pPr>
          </w:p>
          <w:p w:rsidR="00C45DBD" w:rsidRDefault="00C45DBD">
            <w:pPr>
              <w:pStyle w:val="TableParagraph"/>
              <w:rPr>
                <w:sz w:val="24"/>
              </w:rPr>
            </w:pPr>
          </w:p>
          <w:p w:rsidR="00C45DBD" w:rsidRDefault="00C45DBD">
            <w:pPr>
              <w:pStyle w:val="TableParagraph"/>
              <w:rPr>
                <w:sz w:val="24"/>
              </w:rPr>
            </w:pPr>
          </w:p>
          <w:p w:rsidR="00C45DBD" w:rsidRDefault="00C45DBD">
            <w:pPr>
              <w:pStyle w:val="TableParagraph"/>
              <w:rPr>
                <w:sz w:val="24"/>
              </w:rPr>
            </w:pPr>
          </w:p>
          <w:p w:rsidR="00C45DBD" w:rsidRDefault="00C45DBD">
            <w:pPr>
              <w:pStyle w:val="TableParagraph"/>
              <w:rPr>
                <w:sz w:val="24"/>
              </w:rPr>
            </w:pPr>
          </w:p>
          <w:p w:rsidR="00C45DBD" w:rsidRDefault="00C45DBD">
            <w:pPr>
              <w:pStyle w:val="TableParagraph"/>
              <w:spacing w:before="1"/>
              <w:rPr>
                <w:sz w:val="26"/>
              </w:rPr>
            </w:pPr>
          </w:p>
          <w:p w:rsidR="00C45DBD" w:rsidRDefault="004F5E1A">
            <w:pPr>
              <w:pStyle w:val="TableParagraph"/>
              <w:spacing w:before="1"/>
              <w:ind w:left="110"/>
            </w:pPr>
            <w:r>
              <w:t>Datum</w:t>
            </w:r>
          </w:p>
        </w:tc>
        <w:tc>
          <w:tcPr>
            <w:tcW w:w="5245" w:type="dxa"/>
            <w:tcBorders>
              <w:top w:val="single" w:sz="4" w:space="0" w:color="000000"/>
            </w:tcBorders>
          </w:tcPr>
          <w:p w:rsidR="00C45DBD" w:rsidRDefault="00C45DBD">
            <w:pPr>
              <w:pStyle w:val="TableParagraph"/>
              <w:rPr>
                <w:sz w:val="24"/>
              </w:rPr>
            </w:pPr>
          </w:p>
          <w:p w:rsidR="00C45DBD" w:rsidRDefault="00C45DBD">
            <w:pPr>
              <w:pStyle w:val="TableParagraph"/>
              <w:rPr>
                <w:sz w:val="24"/>
              </w:rPr>
            </w:pPr>
          </w:p>
          <w:p w:rsidR="00C45DBD" w:rsidRDefault="00C45DBD">
            <w:pPr>
              <w:pStyle w:val="TableParagraph"/>
              <w:rPr>
                <w:sz w:val="24"/>
              </w:rPr>
            </w:pPr>
          </w:p>
          <w:p w:rsidR="00C45DBD" w:rsidRDefault="00C45DBD">
            <w:pPr>
              <w:pStyle w:val="TableParagraph"/>
              <w:rPr>
                <w:sz w:val="24"/>
              </w:rPr>
            </w:pPr>
          </w:p>
          <w:p w:rsidR="00C45DBD" w:rsidRDefault="00C45DBD">
            <w:pPr>
              <w:pStyle w:val="TableParagraph"/>
              <w:rPr>
                <w:sz w:val="24"/>
              </w:rPr>
            </w:pPr>
          </w:p>
          <w:p w:rsidR="00C45DBD" w:rsidRDefault="00C45DBD">
            <w:pPr>
              <w:pStyle w:val="TableParagraph"/>
              <w:rPr>
                <w:sz w:val="24"/>
              </w:rPr>
            </w:pPr>
          </w:p>
          <w:p w:rsidR="00C45DBD" w:rsidRDefault="00C45DBD">
            <w:pPr>
              <w:pStyle w:val="TableParagraph"/>
              <w:rPr>
                <w:sz w:val="24"/>
              </w:rPr>
            </w:pPr>
          </w:p>
          <w:p w:rsidR="00C45DBD" w:rsidRDefault="00C45DBD">
            <w:pPr>
              <w:pStyle w:val="TableParagraph"/>
              <w:rPr>
                <w:sz w:val="24"/>
              </w:rPr>
            </w:pPr>
          </w:p>
          <w:p w:rsidR="00C45DBD" w:rsidRDefault="00C45DBD">
            <w:pPr>
              <w:pStyle w:val="TableParagraph"/>
              <w:rPr>
                <w:sz w:val="24"/>
              </w:rPr>
            </w:pPr>
          </w:p>
          <w:p w:rsidR="00C45DBD" w:rsidRDefault="00C45DBD">
            <w:pPr>
              <w:pStyle w:val="TableParagraph"/>
              <w:spacing w:before="8"/>
              <w:rPr>
                <w:sz w:val="25"/>
              </w:rPr>
            </w:pPr>
          </w:p>
          <w:p w:rsidR="00C45DBD" w:rsidRDefault="004F5E1A">
            <w:pPr>
              <w:pStyle w:val="TableParagraph"/>
              <w:ind w:left="3468"/>
            </w:pPr>
            <w:r>
              <w:t>Podpis</w:t>
            </w:r>
          </w:p>
        </w:tc>
      </w:tr>
      <w:tr w:rsidR="00C45DBD">
        <w:trPr>
          <w:trHeight w:hRule="exact" w:val="760"/>
        </w:trPr>
        <w:tc>
          <w:tcPr>
            <w:tcW w:w="3937" w:type="dxa"/>
          </w:tcPr>
          <w:p w:rsidR="00C45DBD" w:rsidRDefault="00C45DBD"/>
        </w:tc>
        <w:tc>
          <w:tcPr>
            <w:tcW w:w="5245" w:type="dxa"/>
          </w:tcPr>
          <w:p w:rsidR="00C45DBD" w:rsidRDefault="00C45DBD">
            <w:pPr>
              <w:pStyle w:val="TableParagraph"/>
              <w:spacing w:before="8"/>
              <w:rPr>
                <w:sz w:val="32"/>
              </w:rPr>
            </w:pPr>
          </w:p>
          <w:p w:rsidR="00C45DBD" w:rsidRDefault="004F5E1A">
            <w:pPr>
              <w:pStyle w:val="TableParagraph"/>
              <w:ind w:left="554"/>
            </w:pPr>
            <w:r>
              <w:t>Žig</w:t>
            </w:r>
          </w:p>
        </w:tc>
      </w:tr>
      <w:tr w:rsidR="00C45DBD">
        <w:trPr>
          <w:trHeight w:hRule="exact" w:val="367"/>
        </w:trPr>
        <w:tc>
          <w:tcPr>
            <w:tcW w:w="3937" w:type="dxa"/>
            <w:tcBorders>
              <w:bottom w:val="single" w:sz="6" w:space="0" w:color="000000"/>
            </w:tcBorders>
          </w:tcPr>
          <w:p w:rsidR="00C45DBD" w:rsidRDefault="00C45DBD"/>
        </w:tc>
        <w:tc>
          <w:tcPr>
            <w:tcW w:w="5245" w:type="dxa"/>
            <w:tcBorders>
              <w:bottom w:val="single" w:sz="6" w:space="0" w:color="000000"/>
            </w:tcBorders>
          </w:tcPr>
          <w:p w:rsidR="00C45DBD" w:rsidRDefault="00C45DBD"/>
        </w:tc>
      </w:tr>
    </w:tbl>
    <w:p w:rsidR="00C45DBD" w:rsidRDefault="00C45DBD">
      <w:pPr>
        <w:sectPr w:rsidR="00C45DBD">
          <w:footerReference w:type="default" r:id="rId9"/>
          <w:pgSz w:w="11910" w:h="16840"/>
          <w:pgMar w:top="1580" w:right="200" w:bottom="1240" w:left="1300" w:header="0" w:footer="1054" w:gutter="0"/>
          <w:cols w:space="708"/>
        </w:sectPr>
      </w:pPr>
    </w:p>
    <w:p w:rsidR="00C45DBD" w:rsidRDefault="004F5E1A">
      <w:pPr>
        <w:pStyle w:val="Odstavekseznama"/>
        <w:numPr>
          <w:ilvl w:val="1"/>
          <w:numId w:val="6"/>
        </w:numPr>
        <w:tabs>
          <w:tab w:val="left" w:pos="4812"/>
        </w:tabs>
        <w:spacing w:before="75"/>
      </w:pPr>
      <w:bookmarkStart w:id="4" w:name="POPRAVEK_3"/>
      <w:bookmarkEnd w:id="4"/>
      <w:r>
        <w:lastRenderedPageBreak/>
        <w:t>člen</w:t>
      </w:r>
    </w:p>
    <w:p w:rsidR="00C45DBD" w:rsidRDefault="00C45DBD">
      <w:pPr>
        <w:pStyle w:val="Telobesedila"/>
        <w:spacing w:before="11"/>
        <w:rPr>
          <w:sz w:val="21"/>
        </w:rPr>
      </w:pPr>
    </w:p>
    <w:p w:rsidR="00C45DBD" w:rsidRDefault="004F5E1A">
      <w:pPr>
        <w:pStyle w:val="Telobesedila"/>
        <w:ind w:left="116" w:right="112"/>
        <w:jc w:val="both"/>
      </w:pPr>
      <w:r>
        <w:t>Izbrani ponudnik se zavezuje, da bo v primeru sklenitve okvirnega sporazuma po prejšnjem členu tega okvirnega sporazuma naročniku v roku petih (5) dni po podpisu tega okvirnega sporazuma izročil ustrezno menično izjavo za dobro izvedbo pogodbenih obveznost</w:t>
      </w:r>
      <w:r>
        <w:t>i, kakor  je to določeno v razpisni dokumentaciji iz 1. člena tega okvirnega</w:t>
      </w:r>
      <w:r>
        <w:rPr>
          <w:spacing w:val="-24"/>
        </w:rPr>
        <w:t xml:space="preserve"> </w:t>
      </w:r>
      <w:r>
        <w:t>sporazuma.</w:t>
      </w:r>
    </w:p>
    <w:p w:rsidR="00C45DBD" w:rsidRDefault="00C45DBD">
      <w:pPr>
        <w:pStyle w:val="Telobesedila"/>
        <w:spacing w:before="7"/>
        <w:rPr>
          <w:sz w:val="13"/>
        </w:rPr>
      </w:pPr>
    </w:p>
    <w:p w:rsidR="00C45DBD" w:rsidRDefault="004F5E1A">
      <w:pPr>
        <w:pStyle w:val="Naslov1"/>
        <w:numPr>
          <w:ilvl w:val="0"/>
          <w:numId w:val="5"/>
        </w:numPr>
        <w:tabs>
          <w:tab w:val="left" w:pos="424"/>
        </w:tabs>
        <w:spacing w:before="94"/>
      </w:pPr>
      <w:r>
        <w:t>CENA</w:t>
      </w:r>
    </w:p>
    <w:p w:rsidR="00C45DBD" w:rsidRDefault="004F5E1A">
      <w:pPr>
        <w:pStyle w:val="Odstavekseznama"/>
        <w:numPr>
          <w:ilvl w:val="1"/>
          <w:numId w:val="6"/>
        </w:numPr>
        <w:tabs>
          <w:tab w:val="left" w:pos="4812"/>
        </w:tabs>
        <w:spacing w:before="3"/>
      </w:pPr>
      <w:r>
        <w:t>člen</w:t>
      </w:r>
    </w:p>
    <w:p w:rsidR="00C45DBD" w:rsidRDefault="00C45DBD">
      <w:pPr>
        <w:pStyle w:val="Telobesedila"/>
        <w:spacing w:before="7"/>
        <w:rPr>
          <w:sz w:val="13"/>
        </w:rPr>
      </w:pPr>
    </w:p>
    <w:p w:rsidR="00C45DBD" w:rsidRDefault="004F5E1A">
      <w:pPr>
        <w:pStyle w:val="Telobesedila"/>
        <w:spacing w:before="94"/>
        <w:ind w:left="116"/>
        <w:jc w:val="both"/>
      </w:pPr>
      <w:r>
        <w:t xml:space="preserve">Ponudnik, ki bodo oddali dopusnot ponudbo za dobavo živil za obdobje od 1. 1. 2017 do </w:t>
      </w:r>
      <w:r>
        <w:rPr>
          <w:spacing w:val="50"/>
        </w:rPr>
        <w:t xml:space="preserve"> </w:t>
      </w:r>
      <w:r>
        <w:t>31.</w:t>
      </w:r>
    </w:p>
    <w:p w:rsidR="00C45DBD" w:rsidRDefault="004F5E1A">
      <w:pPr>
        <w:pStyle w:val="Odstavekseznama"/>
        <w:numPr>
          <w:ilvl w:val="0"/>
          <w:numId w:val="4"/>
        </w:numPr>
        <w:tabs>
          <w:tab w:val="left" w:pos="486"/>
        </w:tabs>
        <w:spacing w:before="1"/>
        <w:ind w:hanging="369"/>
        <w:jc w:val="both"/>
      </w:pPr>
      <w:r>
        <w:t>2020 pa po ceni, ki jih bo ponudil v ponudbi predmetnega javnega</w:t>
      </w:r>
      <w:r>
        <w:rPr>
          <w:spacing w:val="-23"/>
        </w:rPr>
        <w:t xml:space="preserve"> </w:t>
      </w:r>
      <w:r>
        <w:t>naročila.</w:t>
      </w:r>
    </w:p>
    <w:p w:rsidR="00C45DBD" w:rsidRDefault="00C45DBD">
      <w:pPr>
        <w:pStyle w:val="Telobesedila"/>
      </w:pPr>
    </w:p>
    <w:p w:rsidR="00C45DBD" w:rsidRDefault="004F5E1A">
      <w:pPr>
        <w:pStyle w:val="Telobesedila"/>
        <w:ind w:left="116" w:right="114"/>
        <w:jc w:val="both"/>
      </w:pPr>
      <w:r>
        <w:t>Izbrani ponudnik bo živila, ki bodo predmet nakupa s strani naročnika, naročniku dobavil in zaračunal po ceni, ki jih bo ponudil v postopku odpiranja konkurence v skladu s 3. členom tega okvirnega sporazuma.</w:t>
      </w:r>
    </w:p>
    <w:p w:rsidR="00C45DBD" w:rsidRDefault="00C45DBD">
      <w:pPr>
        <w:pStyle w:val="Telobesedila"/>
        <w:spacing w:before="8"/>
        <w:rPr>
          <w:sz w:val="21"/>
        </w:rPr>
      </w:pPr>
    </w:p>
    <w:p w:rsidR="00C45DBD" w:rsidRDefault="004F5E1A">
      <w:pPr>
        <w:pStyle w:val="Telobesedila"/>
        <w:spacing w:before="1"/>
        <w:ind w:left="116" w:right="119"/>
        <w:jc w:val="both"/>
      </w:pPr>
      <w:r>
        <w:t>Za 6. sklop živil: SVEŽA ZELENJAVA I</w:t>
      </w:r>
      <w:r>
        <w:t>N SADJE, katerega cena se spreminja mesečno, mora dobavitelj vsak mesec do 25. dne v tekočem mesecu pisno sporočiti spremembo cen, sicer veljajo v naslednjem mesecu cene, ki so veljale v preteklem</w:t>
      </w:r>
      <w:r>
        <w:rPr>
          <w:spacing w:val="-17"/>
        </w:rPr>
        <w:t xml:space="preserve"> </w:t>
      </w:r>
      <w:r>
        <w:t>mesecu.</w:t>
      </w:r>
    </w:p>
    <w:p w:rsidR="00C45DBD" w:rsidRDefault="00C45DBD">
      <w:pPr>
        <w:pStyle w:val="Telobesedila"/>
      </w:pPr>
    </w:p>
    <w:p w:rsidR="00C45DBD" w:rsidRDefault="004F5E1A">
      <w:pPr>
        <w:pStyle w:val="Telobesedila"/>
        <w:ind w:left="116" w:right="117"/>
        <w:jc w:val="both"/>
      </w:pPr>
      <w:r>
        <w:t>Če v določenem obdobju izbrani ponudnik prodaja bl</w:t>
      </w:r>
      <w:r>
        <w:t>ago po akcijskih cenah oziroma cenah, ki so nižje od cen, ki so navedene v ponudbenem predračunu, mora o tem pisno obvestiti naročnika in mu ponuditi blago po teh</w:t>
      </w:r>
      <w:r>
        <w:rPr>
          <w:spacing w:val="-11"/>
        </w:rPr>
        <w:t xml:space="preserve"> </w:t>
      </w:r>
      <w:r>
        <w:t>cenah.</w:t>
      </w:r>
    </w:p>
    <w:p w:rsidR="00C45DBD" w:rsidRDefault="00C45DBD">
      <w:pPr>
        <w:pStyle w:val="Telobesedila"/>
        <w:spacing w:before="7"/>
        <w:rPr>
          <w:sz w:val="13"/>
        </w:rPr>
      </w:pPr>
    </w:p>
    <w:p w:rsidR="00C45DBD" w:rsidRDefault="004F5E1A">
      <w:pPr>
        <w:pStyle w:val="Naslov1"/>
        <w:numPr>
          <w:ilvl w:val="0"/>
          <w:numId w:val="5"/>
        </w:numPr>
        <w:tabs>
          <w:tab w:val="left" w:pos="450"/>
        </w:tabs>
        <w:spacing w:before="94"/>
        <w:ind w:left="449" w:hanging="333"/>
      </w:pPr>
      <w:r>
        <w:t>PLAČILNI</w:t>
      </w:r>
      <w:r>
        <w:rPr>
          <w:spacing w:val="-10"/>
        </w:rPr>
        <w:t xml:space="preserve"> </w:t>
      </w:r>
      <w:r>
        <w:t>POGOJI</w:t>
      </w:r>
    </w:p>
    <w:p w:rsidR="00C45DBD" w:rsidRDefault="004F5E1A">
      <w:pPr>
        <w:pStyle w:val="Telobesedila"/>
        <w:spacing w:before="1"/>
        <w:ind w:left="4451"/>
      </w:pPr>
      <w:r>
        <w:t xml:space="preserve">6. </w:t>
      </w:r>
      <w:r>
        <w:rPr>
          <w:spacing w:val="51"/>
        </w:rPr>
        <w:t xml:space="preserve"> </w:t>
      </w:r>
      <w:r>
        <w:t>člen</w:t>
      </w:r>
    </w:p>
    <w:p w:rsidR="00C45DBD" w:rsidRDefault="00C45DBD">
      <w:pPr>
        <w:pStyle w:val="Telobesedila"/>
        <w:spacing w:before="10"/>
        <w:rPr>
          <w:sz w:val="13"/>
        </w:rPr>
      </w:pPr>
    </w:p>
    <w:p w:rsidR="00C45DBD" w:rsidRDefault="004F5E1A">
      <w:pPr>
        <w:pStyle w:val="Telobesedila"/>
        <w:spacing w:before="94"/>
        <w:ind w:left="116" w:right="113"/>
        <w:jc w:val="both"/>
      </w:pPr>
      <w:r>
        <w:t>Stranki okvirnega sporazuma soglašata, da bo ponudnik naroč</w:t>
      </w:r>
      <w:r>
        <w:t>niku za opravljene dobave na osnovi dejansko izvedenih dobav oziroma količin mesečno izstavljal in pošiljal e-račune, opremljene z naročnikovo številko tega okvirnega sporazuma.</w:t>
      </w:r>
    </w:p>
    <w:p w:rsidR="00C45DBD" w:rsidRDefault="00C45DBD">
      <w:pPr>
        <w:pStyle w:val="Telobesedila"/>
        <w:spacing w:before="9"/>
        <w:rPr>
          <w:sz w:val="21"/>
        </w:rPr>
      </w:pPr>
    </w:p>
    <w:p w:rsidR="00C45DBD" w:rsidRDefault="004F5E1A">
      <w:pPr>
        <w:pStyle w:val="Telobesedila"/>
        <w:ind w:left="116"/>
        <w:jc w:val="both"/>
      </w:pPr>
      <w:r>
        <w:t>Naročnik bo izstavljen račun ponudniku plačal na transakcijski račun ponudnika številka SI56</w:t>
      </w:r>
    </w:p>
    <w:p w:rsidR="00C45DBD" w:rsidRDefault="004F5E1A">
      <w:pPr>
        <w:pStyle w:val="Telobesedila"/>
        <w:spacing w:before="1"/>
        <w:ind w:left="116"/>
        <w:jc w:val="both"/>
      </w:pPr>
      <w:r>
        <w:t>………………………………………. odprt pri ………………………….</w:t>
      </w:r>
    </w:p>
    <w:p w:rsidR="00C45DBD" w:rsidRDefault="00C45DBD">
      <w:pPr>
        <w:pStyle w:val="Telobesedila"/>
      </w:pPr>
    </w:p>
    <w:p w:rsidR="00C45DBD" w:rsidRDefault="004F5E1A">
      <w:pPr>
        <w:pStyle w:val="Telobesedila"/>
        <w:ind w:left="116" w:right="114"/>
        <w:jc w:val="both"/>
      </w:pPr>
      <w:r>
        <w:t>Naročnik bo račun plačal v roku 30 dni od prejema e-računa. V kolikor naročnik ne poravna računa v dogovorjenem roku, ima p</w:t>
      </w:r>
      <w:r>
        <w:t>onudnik pravico obračunati zakonite zamudne obresti. Če zadnji dan roka sovpada z dnem, ko je po zakonu dela prost dan, se za zadnji dan roka šteje naslednji delavnik.</w:t>
      </w:r>
    </w:p>
    <w:p w:rsidR="00C45DBD" w:rsidRDefault="00C45DBD">
      <w:pPr>
        <w:pStyle w:val="Telobesedila"/>
        <w:spacing w:before="11"/>
        <w:rPr>
          <w:sz w:val="21"/>
        </w:rPr>
      </w:pPr>
    </w:p>
    <w:p w:rsidR="00C45DBD" w:rsidRDefault="004F5E1A">
      <w:pPr>
        <w:pStyle w:val="Telobesedila"/>
        <w:ind w:left="116" w:right="116"/>
        <w:jc w:val="both"/>
      </w:pPr>
      <w:r>
        <w:t>Podlaga za izstavitev mesečnega računa bo mesečno poročilo dobavitelja, skupaj s specif</w:t>
      </w:r>
      <w:r>
        <w:t>ikacijo opravljenih storitev, ki jih bo naročnik potrdil najkasneje v osmih (8) delovnih dneh od prejema. Naročnik ima pravico zavrniti plačilo mesečnega računa v celoti ali delu, v kolikor ponudnik ne bo izvedel dogovorjenih dobav (v tem primeru se plačil</w:t>
      </w:r>
      <w:r>
        <w:t>o zadrži do izvedbe dogovorjenih storitev, ki so predmet tega javnega naročila).</w:t>
      </w:r>
    </w:p>
    <w:p w:rsidR="00C45DBD" w:rsidRDefault="00C45DBD">
      <w:pPr>
        <w:pStyle w:val="Telobesedila"/>
      </w:pPr>
    </w:p>
    <w:p w:rsidR="00C45DBD" w:rsidRDefault="004F5E1A">
      <w:pPr>
        <w:pStyle w:val="Telobesedila"/>
        <w:ind w:left="116" w:right="119" w:firstLine="60"/>
        <w:jc w:val="both"/>
      </w:pPr>
      <w:r>
        <w:t>(Opomba: Te določbe se uporabljajo v primeru, če bo ponudnik nastopal s podizvajalci. V nasprotnem primeru se te določbe črtajo.)</w:t>
      </w:r>
    </w:p>
    <w:p w:rsidR="00C45DBD" w:rsidRDefault="00C45DBD">
      <w:pPr>
        <w:pStyle w:val="Telobesedila"/>
        <w:spacing w:before="9"/>
        <w:rPr>
          <w:sz w:val="21"/>
        </w:rPr>
      </w:pPr>
    </w:p>
    <w:p w:rsidR="00C45DBD" w:rsidRDefault="004F5E1A">
      <w:pPr>
        <w:pStyle w:val="Telobesedila"/>
        <w:spacing w:before="1"/>
        <w:ind w:left="116" w:right="111"/>
        <w:jc w:val="both"/>
      </w:pPr>
      <w:r>
        <w:t xml:space="preserve">Naročnik bo opravljeno dobavo blaga, ki je </w:t>
      </w:r>
      <w:r>
        <w:t>predmet tega okvirnega sporazuma, poravnal neposredno podizvajalcem na način in v roku kot je dogovorjeno za plačilo ponudniku (dobavitelju), na njihov transakcijski račun:</w:t>
      </w:r>
    </w:p>
    <w:p w:rsidR="00C45DBD" w:rsidRDefault="004F5E1A">
      <w:pPr>
        <w:pStyle w:val="Odstavekseznama"/>
        <w:numPr>
          <w:ilvl w:val="0"/>
          <w:numId w:val="3"/>
        </w:numPr>
        <w:tabs>
          <w:tab w:val="left" w:pos="477"/>
        </w:tabs>
        <w:spacing w:before="1" w:line="253" w:lineRule="exact"/>
        <w:jc w:val="both"/>
      </w:pPr>
      <w:r>
        <w:t>podizvajalcu ………………… na transakcijski račun št. …………………. pri</w:t>
      </w:r>
      <w:r>
        <w:rPr>
          <w:spacing w:val="-19"/>
        </w:rPr>
        <w:t xml:space="preserve"> </w:t>
      </w:r>
      <w:r>
        <w:t>…………….,</w:t>
      </w:r>
    </w:p>
    <w:p w:rsidR="00C45DBD" w:rsidRDefault="004F5E1A">
      <w:pPr>
        <w:pStyle w:val="Odstavekseznama"/>
        <w:numPr>
          <w:ilvl w:val="0"/>
          <w:numId w:val="3"/>
        </w:numPr>
        <w:tabs>
          <w:tab w:val="left" w:pos="477"/>
        </w:tabs>
        <w:spacing w:line="252" w:lineRule="exact"/>
        <w:jc w:val="both"/>
      </w:pPr>
      <w:r>
        <w:t>podizvajalcu …</w:t>
      </w:r>
      <w:r>
        <w:t>……………… na transakcijski račun št. …………………. pri</w:t>
      </w:r>
      <w:r>
        <w:rPr>
          <w:spacing w:val="-19"/>
        </w:rPr>
        <w:t xml:space="preserve"> </w:t>
      </w:r>
      <w:r>
        <w:t>…………….,</w:t>
      </w:r>
    </w:p>
    <w:p w:rsidR="00C45DBD" w:rsidRDefault="004F5E1A">
      <w:pPr>
        <w:pStyle w:val="Odstavekseznama"/>
        <w:numPr>
          <w:ilvl w:val="0"/>
          <w:numId w:val="3"/>
        </w:numPr>
        <w:tabs>
          <w:tab w:val="left" w:pos="477"/>
        </w:tabs>
        <w:spacing w:line="253" w:lineRule="exact"/>
        <w:jc w:val="both"/>
      </w:pPr>
      <w:r>
        <w:t>podizvajalcu ………………… na transakcijski račun št. …………………. pri</w:t>
      </w:r>
      <w:r>
        <w:rPr>
          <w:spacing w:val="-19"/>
        </w:rPr>
        <w:t xml:space="preserve"> </w:t>
      </w:r>
      <w:r>
        <w:t>……………..</w:t>
      </w:r>
    </w:p>
    <w:p w:rsidR="00C45DBD" w:rsidRDefault="00C45DBD">
      <w:pPr>
        <w:spacing w:line="253" w:lineRule="exact"/>
        <w:jc w:val="both"/>
        <w:sectPr w:rsidR="00C45DBD">
          <w:footerReference w:type="default" r:id="rId10"/>
          <w:pgSz w:w="11910" w:h="16840"/>
          <w:pgMar w:top="1320" w:right="1300" w:bottom="1240" w:left="1300" w:header="0" w:footer="1054" w:gutter="0"/>
          <w:cols w:space="708"/>
        </w:sectPr>
      </w:pPr>
    </w:p>
    <w:p w:rsidR="00C45DBD" w:rsidRDefault="004F5E1A">
      <w:pPr>
        <w:pStyle w:val="Odstavekseznama"/>
        <w:numPr>
          <w:ilvl w:val="1"/>
          <w:numId w:val="4"/>
        </w:numPr>
        <w:tabs>
          <w:tab w:val="left" w:pos="4637"/>
        </w:tabs>
        <w:spacing w:before="70"/>
        <w:ind w:firstLine="4151"/>
        <w:jc w:val="left"/>
      </w:pPr>
      <w:bookmarkStart w:id="5" w:name="popravek_4"/>
      <w:bookmarkEnd w:id="5"/>
      <w:r>
        <w:lastRenderedPageBreak/>
        <w:t>člen</w:t>
      </w:r>
    </w:p>
    <w:p w:rsidR="00C45DBD" w:rsidRDefault="00C45DBD">
      <w:pPr>
        <w:pStyle w:val="Telobesedila"/>
      </w:pPr>
    </w:p>
    <w:p w:rsidR="00C45DBD" w:rsidRDefault="004F5E1A">
      <w:pPr>
        <w:pStyle w:val="Telobesedila"/>
        <w:ind w:left="116" w:right="115"/>
      </w:pPr>
      <w:r>
        <w:t>Vsak poskus ali dejanje katerekoli osebe, ki bi v imenu ali za račun ponudnika predstavniku ali posredniku naročnika obljubila, ponudila ali dala kakšno nedovoljeno korist za:</w:t>
      </w:r>
    </w:p>
    <w:p w:rsidR="00C45DBD" w:rsidRDefault="004F5E1A">
      <w:pPr>
        <w:pStyle w:val="Odstavekseznama"/>
        <w:numPr>
          <w:ilvl w:val="0"/>
          <w:numId w:val="2"/>
        </w:numPr>
        <w:tabs>
          <w:tab w:val="left" w:pos="477"/>
        </w:tabs>
        <w:spacing w:line="252" w:lineRule="exact"/>
        <w:jc w:val="both"/>
      </w:pPr>
      <w:r>
        <w:t>pridobitev posla</w:t>
      </w:r>
      <w:r>
        <w:rPr>
          <w:spacing w:val="-5"/>
        </w:rPr>
        <w:t xml:space="preserve"> </w:t>
      </w:r>
      <w:r>
        <w:t>ali</w:t>
      </w:r>
    </w:p>
    <w:p w:rsidR="00C45DBD" w:rsidRDefault="004F5E1A">
      <w:pPr>
        <w:pStyle w:val="Odstavekseznama"/>
        <w:numPr>
          <w:ilvl w:val="0"/>
          <w:numId w:val="2"/>
        </w:numPr>
        <w:tabs>
          <w:tab w:val="left" w:pos="477"/>
        </w:tabs>
        <w:spacing w:before="2" w:line="252" w:lineRule="exact"/>
        <w:jc w:val="both"/>
      </w:pPr>
      <w:r>
        <w:t>za sklenitev posla pod ugodnejšimi pogoji</w:t>
      </w:r>
      <w:r>
        <w:rPr>
          <w:spacing w:val="-15"/>
        </w:rPr>
        <w:t xml:space="preserve"> </w:t>
      </w:r>
      <w:r>
        <w:t>ali</w:t>
      </w:r>
    </w:p>
    <w:p w:rsidR="00C45DBD" w:rsidRDefault="004F5E1A">
      <w:pPr>
        <w:pStyle w:val="Odstavekseznama"/>
        <w:numPr>
          <w:ilvl w:val="0"/>
          <w:numId w:val="2"/>
        </w:numPr>
        <w:tabs>
          <w:tab w:val="left" w:pos="476"/>
          <w:tab w:val="left" w:pos="477"/>
        </w:tabs>
        <w:ind w:right="115"/>
      </w:pPr>
      <w:r>
        <w:t xml:space="preserve">za opustitev </w:t>
      </w:r>
      <w:r>
        <w:t>dolžnega nadzora nad izvajanjem obveznosti, ki izhajajo iz okvirnega sporazuma</w:t>
      </w:r>
      <w:r>
        <w:rPr>
          <w:spacing w:val="-1"/>
        </w:rPr>
        <w:t xml:space="preserve"> </w:t>
      </w:r>
      <w:r>
        <w:t>ali</w:t>
      </w:r>
    </w:p>
    <w:p w:rsidR="00C45DBD" w:rsidRDefault="004F5E1A">
      <w:pPr>
        <w:pStyle w:val="Odstavekseznama"/>
        <w:numPr>
          <w:ilvl w:val="0"/>
          <w:numId w:val="2"/>
        </w:numPr>
        <w:tabs>
          <w:tab w:val="left" w:pos="477"/>
        </w:tabs>
        <w:ind w:right="112"/>
        <w:jc w:val="both"/>
      </w:pPr>
      <w:r>
        <w:t xml:space="preserve">za drugo ravnanje ali opustitev, s katerim je naročniku povzročena škoda ali je omogočena pridobitev nedovoljene koristi predstavniku naročnika, posredniku naročnika, drugi </w:t>
      </w:r>
      <w:r>
        <w:t>stranki okvirnega sporazuma ali njenemu predstavniku, zastopniku,</w:t>
      </w:r>
      <w:r>
        <w:rPr>
          <w:spacing w:val="-18"/>
        </w:rPr>
        <w:t xml:space="preserve"> </w:t>
      </w:r>
      <w:r>
        <w:t>posredniku,</w:t>
      </w:r>
    </w:p>
    <w:p w:rsidR="00C45DBD" w:rsidRDefault="004F5E1A">
      <w:pPr>
        <w:pStyle w:val="Telobesedila"/>
        <w:spacing w:line="253" w:lineRule="exact"/>
        <w:ind w:left="116"/>
        <w:jc w:val="both"/>
      </w:pPr>
      <w:r>
        <w:t>ima za posledico ničnost tega okvirnega sporazuma.</w:t>
      </w:r>
    </w:p>
    <w:p w:rsidR="00C45DBD" w:rsidRDefault="00C45DBD">
      <w:pPr>
        <w:pStyle w:val="Telobesedila"/>
        <w:spacing w:before="8"/>
        <w:rPr>
          <w:sz w:val="21"/>
        </w:rPr>
      </w:pPr>
    </w:p>
    <w:p w:rsidR="00C45DBD" w:rsidRDefault="004F5E1A">
      <w:pPr>
        <w:pStyle w:val="Naslov1"/>
        <w:numPr>
          <w:ilvl w:val="0"/>
          <w:numId w:val="1"/>
        </w:numPr>
        <w:tabs>
          <w:tab w:val="left" w:pos="597"/>
        </w:tabs>
        <w:spacing w:before="1"/>
        <w:jc w:val="both"/>
      </w:pPr>
      <w:r>
        <w:t>SOCIALNA</w:t>
      </w:r>
      <w:r>
        <w:rPr>
          <w:spacing w:val="-11"/>
        </w:rPr>
        <w:t xml:space="preserve"> </w:t>
      </w:r>
      <w:r>
        <w:t>KLAVZULA</w:t>
      </w:r>
    </w:p>
    <w:p w:rsidR="00C45DBD" w:rsidRDefault="00C45DBD">
      <w:pPr>
        <w:pStyle w:val="Telobesedila"/>
        <w:spacing w:before="2"/>
        <w:rPr>
          <w:b/>
        </w:rPr>
      </w:pPr>
    </w:p>
    <w:p w:rsidR="00C45DBD" w:rsidRDefault="004F5E1A">
      <w:pPr>
        <w:pStyle w:val="Odstavekseznama"/>
        <w:numPr>
          <w:ilvl w:val="1"/>
          <w:numId w:val="4"/>
        </w:numPr>
        <w:tabs>
          <w:tab w:val="left" w:pos="4637"/>
        </w:tabs>
        <w:spacing w:before="1"/>
        <w:ind w:left="4636" w:hanging="369"/>
        <w:jc w:val="left"/>
      </w:pPr>
      <w:r>
        <w:t>člen</w:t>
      </w:r>
    </w:p>
    <w:p w:rsidR="00C45DBD" w:rsidRDefault="00C45DBD">
      <w:pPr>
        <w:pStyle w:val="Telobesedila"/>
      </w:pPr>
    </w:p>
    <w:p w:rsidR="00C45DBD" w:rsidRDefault="004F5E1A">
      <w:pPr>
        <w:pStyle w:val="Telobesedila"/>
        <w:ind w:left="116" w:right="111"/>
        <w:jc w:val="both"/>
      </w:pPr>
      <w:r>
        <w:t>Pri izvajanju javnih naročil mora izvajalec izpolnjevati veljavne obveznosti na področju okoljskega, socialnega in delovnega prava, ki so določene v pravu Evropske unije, predpisih, ki veljajo v Republiki Sloveniji, kolektivnih pogodbah ali predpisih medna</w:t>
      </w:r>
      <w:r>
        <w:t>rodnega okoljskega, socialnega in delovnega prava. Seznam mednarodnih socialnih in okoljskih konvencij določata Priloga X Direktive 2014/24/EU in Priloga XIV Direktive 2014/25/EU.</w:t>
      </w:r>
    </w:p>
    <w:p w:rsidR="00C45DBD" w:rsidRDefault="00C45DBD">
      <w:pPr>
        <w:pStyle w:val="Telobesedila"/>
        <w:rPr>
          <w:sz w:val="24"/>
        </w:rPr>
      </w:pPr>
    </w:p>
    <w:p w:rsidR="00C45DBD" w:rsidRDefault="00C45DBD">
      <w:pPr>
        <w:pStyle w:val="Telobesedila"/>
        <w:spacing w:before="10"/>
        <w:rPr>
          <w:sz w:val="19"/>
        </w:rPr>
      </w:pPr>
    </w:p>
    <w:p w:rsidR="00C45DBD" w:rsidRDefault="004F5E1A">
      <w:pPr>
        <w:pStyle w:val="Naslov1"/>
        <w:numPr>
          <w:ilvl w:val="0"/>
          <w:numId w:val="1"/>
        </w:numPr>
        <w:tabs>
          <w:tab w:val="left" w:pos="657"/>
        </w:tabs>
        <w:spacing w:before="1"/>
        <w:ind w:left="656" w:hanging="540"/>
        <w:jc w:val="both"/>
      </w:pPr>
      <w:r>
        <w:t>PREHODNE IN KONČNE</w:t>
      </w:r>
      <w:r>
        <w:rPr>
          <w:spacing w:val="-16"/>
        </w:rPr>
        <w:t xml:space="preserve"> </w:t>
      </w:r>
      <w:r>
        <w:t>DOLOČBE</w:t>
      </w:r>
    </w:p>
    <w:p w:rsidR="00C45DBD" w:rsidRDefault="004F5E1A">
      <w:pPr>
        <w:pStyle w:val="Odstavekseznama"/>
        <w:numPr>
          <w:ilvl w:val="1"/>
          <w:numId w:val="4"/>
        </w:numPr>
        <w:tabs>
          <w:tab w:val="left" w:pos="4812"/>
        </w:tabs>
        <w:spacing w:before="6" w:line="500" w:lineRule="atLeast"/>
        <w:ind w:right="4088" w:firstLine="4335"/>
        <w:jc w:val="left"/>
      </w:pPr>
      <w:r>
        <w:t>člen Skrbnik okvirnega sporazuma za naročnika</w:t>
      </w:r>
      <w:r>
        <w:rPr>
          <w:spacing w:val="-10"/>
        </w:rPr>
        <w:t xml:space="preserve"> </w:t>
      </w:r>
      <w:r>
        <w:t>j</w:t>
      </w:r>
      <w:r>
        <w:t>e:</w:t>
      </w:r>
    </w:p>
    <w:p w:rsidR="00C45DBD" w:rsidRDefault="004F5E1A">
      <w:pPr>
        <w:pStyle w:val="Telobesedila"/>
        <w:spacing w:before="1" w:line="252" w:lineRule="exact"/>
        <w:ind w:left="116"/>
        <w:jc w:val="both"/>
      </w:pPr>
      <w:r>
        <w:t>…………………………..</w:t>
      </w:r>
    </w:p>
    <w:p w:rsidR="00C45DBD" w:rsidRDefault="004F5E1A">
      <w:pPr>
        <w:pStyle w:val="Telobesedila"/>
        <w:tabs>
          <w:tab w:val="left" w:pos="2240"/>
          <w:tab w:val="left" w:pos="4365"/>
        </w:tabs>
        <w:ind w:left="116" w:right="2835"/>
      </w:pPr>
      <w:r>
        <w:t>tel:</w:t>
      </w:r>
      <w:r>
        <w:rPr>
          <w:spacing w:val="-2"/>
        </w:rPr>
        <w:t xml:space="preserve"> </w:t>
      </w:r>
      <w:r>
        <w:t>………………,</w:t>
      </w:r>
      <w:r>
        <w:tab/>
        <w:t>fax:</w:t>
      </w:r>
      <w:r>
        <w:t xml:space="preserve"> </w:t>
      </w:r>
      <w:r>
        <w:t>………………,</w:t>
      </w:r>
      <w:r>
        <w:tab/>
        <w:t>e-mail:</w:t>
      </w:r>
      <w:r>
        <w:rPr>
          <w:spacing w:val="-5"/>
        </w:rPr>
        <w:t xml:space="preserve"> </w:t>
      </w:r>
      <w:r>
        <w:t>………………,</w:t>
      </w:r>
      <w:r>
        <w:t xml:space="preserve"> </w:t>
      </w:r>
      <w:r>
        <w:t>kontaktna oseba</w:t>
      </w:r>
      <w:r>
        <w:rPr>
          <w:spacing w:val="-4"/>
        </w:rPr>
        <w:t xml:space="preserve"> </w:t>
      </w:r>
      <w:r>
        <w:t>je:</w:t>
      </w:r>
    </w:p>
    <w:p w:rsidR="00C45DBD" w:rsidRDefault="004F5E1A">
      <w:pPr>
        <w:pStyle w:val="Telobesedila"/>
        <w:spacing w:before="2"/>
        <w:ind w:left="116"/>
        <w:jc w:val="both"/>
      </w:pPr>
      <w:r>
        <w:t>tel: ………………,      fax: ………………,     e-mail: ………………,</w:t>
      </w:r>
    </w:p>
    <w:p w:rsidR="00C45DBD" w:rsidRDefault="00C45DBD">
      <w:pPr>
        <w:pStyle w:val="Telobesedila"/>
      </w:pPr>
    </w:p>
    <w:p w:rsidR="00C45DBD" w:rsidRDefault="004F5E1A">
      <w:pPr>
        <w:pStyle w:val="Telobesedila"/>
        <w:spacing w:line="252" w:lineRule="exact"/>
        <w:ind w:left="116"/>
        <w:jc w:val="both"/>
      </w:pPr>
      <w:r>
        <w:t>Skrbnik okvirnega sporazuma za ponudnika je:</w:t>
      </w:r>
    </w:p>
    <w:p w:rsidR="00C45DBD" w:rsidRDefault="004F5E1A">
      <w:pPr>
        <w:pStyle w:val="Telobesedila"/>
        <w:spacing w:line="252" w:lineRule="exact"/>
        <w:ind w:left="116"/>
        <w:jc w:val="both"/>
      </w:pPr>
      <w:r>
        <w:t>…………………………..</w:t>
      </w:r>
    </w:p>
    <w:p w:rsidR="00C45DBD" w:rsidRDefault="004F5E1A">
      <w:pPr>
        <w:pStyle w:val="Telobesedila"/>
        <w:spacing w:before="2"/>
        <w:ind w:left="116" w:right="2854"/>
      </w:pPr>
      <w:r>
        <w:t>tel: …………………., fax: ………………, e-mail: ………………….. kontaktna oseba je:</w:t>
      </w:r>
    </w:p>
    <w:p w:rsidR="00C45DBD" w:rsidRDefault="004F5E1A">
      <w:pPr>
        <w:pStyle w:val="Telobesedila"/>
        <w:spacing w:line="252" w:lineRule="exact"/>
        <w:ind w:left="116"/>
        <w:jc w:val="both"/>
      </w:pPr>
      <w:r>
        <w:t>tel: ………………,      fax: ………………,     e-mail: ………………,</w:t>
      </w:r>
    </w:p>
    <w:p w:rsidR="00C45DBD" w:rsidRDefault="00C45DBD">
      <w:pPr>
        <w:pStyle w:val="Telobesedila"/>
        <w:spacing w:before="1"/>
      </w:pPr>
    </w:p>
    <w:p w:rsidR="00C45DBD" w:rsidRDefault="004F5E1A">
      <w:pPr>
        <w:pStyle w:val="Telobesedila"/>
        <w:ind w:left="116" w:right="115"/>
      </w:pPr>
      <w:r>
        <w:t>O spremembi skrbnika tega okvirnega sporazuma je dolžna stranka nemudoma pisno obvestiti drugo stranko z navedbo vseh kontaktnih podatkov iz prejšnjega člena.</w:t>
      </w:r>
    </w:p>
    <w:p w:rsidR="00C45DBD" w:rsidRDefault="00C45DBD">
      <w:pPr>
        <w:pStyle w:val="Telobesedila"/>
        <w:spacing w:before="9"/>
        <w:rPr>
          <w:sz w:val="21"/>
        </w:rPr>
      </w:pPr>
    </w:p>
    <w:p w:rsidR="00C45DBD" w:rsidRDefault="004F5E1A">
      <w:pPr>
        <w:pStyle w:val="Odstavekseznama"/>
        <w:numPr>
          <w:ilvl w:val="1"/>
          <w:numId w:val="4"/>
        </w:numPr>
        <w:tabs>
          <w:tab w:val="left" w:pos="4812"/>
        </w:tabs>
        <w:ind w:left="4811" w:hanging="360"/>
        <w:jc w:val="left"/>
      </w:pPr>
      <w:r>
        <w:t>člen</w:t>
      </w:r>
    </w:p>
    <w:p w:rsidR="00C45DBD" w:rsidRDefault="00C45DBD">
      <w:pPr>
        <w:pStyle w:val="Telobesedila"/>
        <w:spacing w:before="11"/>
        <w:rPr>
          <w:sz w:val="21"/>
        </w:rPr>
      </w:pPr>
    </w:p>
    <w:p w:rsidR="00C45DBD" w:rsidRDefault="004F5E1A">
      <w:pPr>
        <w:pStyle w:val="Telobesedila"/>
        <w:ind w:left="116"/>
      </w:pPr>
      <w:r>
        <w:t>Ta okvirni sporazum je sklenjen za določen čas, to je od 1. 1. 2017 do 31. 12. 2020 in s potekom tega časa preneha veljati.</w:t>
      </w:r>
    </w:p>
    <w:p w:rsidR="00C45DBD" w:rsidRDefault="00C45DBD">
      <w:pPr>
        <w:pStyle w:val="Telobesedila"/>
        <w:spacing w:before="9"/>
        <w:rPr>
          <w:sz w:val="21"/>
        </w:rPr>
      </w:pPr>
    </w:p>
    <w:p w:rsidR="00C45DBD" w:rsidRDefault="004F5E1A">
      <w:pPr>
        <w:pStyle w:val="Odstavekseznama"/>
        <w:numPr>
          <w:ilvl w:val="1"/>
          <w:numId w:val="4"/>
        </w:numPr>
        <w:tabs>
          <w:tab w:val="left" w:pos="4812"/>
        </w:tabs>
        <w:ind w:left="4811" w:hanging="360"/>
        <w:jc w:val="left"/>
      </w:pPr>
      <w:r>
        <w:t>člen</w:t>
      </w:r>
    </w:p>
    <w:p w:rsidR="00C45DBD" w:rsidRDefault="00C45DBD">
      <w:pPr>
        <w:pStyle w:val="Telobesedila"/>
        <w:spacing w:before="11"/>
        <w:rPr>
          <w:sz w:val="21"/>
        </w:rPr>
      </w:pPr>
    </w:p>
    <w:p w:rsidR="00C45DBD" w:rsidRDefault="004F5E1A">
      <w:pPr>
        <w:pStyle w:val="Telobesedila"/>
        <w:ind w:left="116" w:right="115"/>
      </w:pPr>
      <w:r>
        <w:t xml:space="preserve">Stranki bosta morebitne spore, ki bi nastali iz tega okvirnega sporazuma, reševali sporazumno. V kolikor to ne bo mogoče, bo </w:t>
      </w:r>
      <w:r>
        <w:t>o sporu odločalo pristojno sodišče v Ljubljani.</w:t>
      </w:r>
    </w:p>
    <w:p w:rsidR="00C45DBD" w:rsidRDefault="00C45DBD">
      <w:pPr>
        <w:pStyle w:val="Telobesedila"/>
        <w:spacing w:before="9"/>
        <w:rPr>
          <w:sz w:val="21"/>
        </w:rPr>
      </w:pPr>
    </w:p>
    <w:p w:rsidR="00C45DBD" w:rsidRDefault="004F5E1A">
      <w:pPr>
        <w:pStyle w:val="Odstavekseznama"/>
        <w:numPr>
          <w:ilvl w:val="1"/>
          <w:numId w:val="4"/>
        </w:numPr>
        <w:tabs>
          <w:tab w:val="left" w:pos="4812"/>
        </w:tabs>
        <w:ind w:left="4811" w:hanging="360"/>
        <w:jc w:val="left"/>
      </w:pPr>
      <w:r>
        <w:t>člen</w:t>
      </w:r>
    </w:p>
    <w:p w:rsidR="00C45DBD" w:rsidRDefault="00C45DBD">
      <w:pPr>
        <w:sectPr w:rsidR="00C45DBD">
          <w:footerReference w:type="default" r:id="rId11"/>
          <w:pgSz w:w="11910" w:h="16840"/>
          <w:pgMar w:top="1580" w:right="1300" w:bottom="1240" w:left="1300" w:header="0" w:footer="1054" w:gutter="0"/>
          <w:cols w:space="708"/>
        </w:sectPr>
      </w:pPr>
    </w:p>
    <w:p w:rsidR="00C45DBD" w:rsidRDefault="00C45DBD">
      <w:pPr>
        <w:pStyle w:val="Telobesedila"/>
        <w:spacing w:before="5"/>
        <w:rPr>
          <w:sz w:val="19"/>
        </w:rPr>
      </w:pPr>
    </w:p>
    <w:p w:rsidR="00C45DBD" w:rsidRDefault="004F5E1A">
      <w:pPr>
        <w:pStyle w:val="Naslov1"/>
        <w:spacing w:before="93"/>
        <w:ind w:left="6708"/>
      </w:pPr>
      <w:bookmarkStart w:id="6" w:name="popravek_5"/>
      <w:bookmarkEnd w:id="6"/>
      <w:r>
        <w:t>RAZPISNI OBRAZEC 14</w:t>
      </w:r>
    </w:p>
    <w:p w:rsidR="00C45DBD" w:rsidRDefault="00C45DBD">
      <w:pPr>
        <w:pStyle w:val="Telobesedila"/>
        <w:rPr>
          <w:b/>
          <w:sz w:val="24"/>
        </w:rPr>
      </w:pPr>
    </w:p>
    <w:p w:rsidR="00C45DBD" w:rsidRDefault="00C45DBD">
      <w:pPr>
        <w:pStyle w:val="Telobesedila"/>
        <w:rPr>
          <w:b/>
          <w:sz w:val="24"/>
        </w:rPr>
      </w:pPr>
    </w:p>
    <w:p w:rsidR="00C45DBD" w:rsidRDefault="00C45DBD">
      <w:pPr>
        <w:pStyle w:val="Telobesedila"/>
        <w:rPr>
          <w:b/>
          <w:sz w:val="24"/>
        </w:rPr>
      </w:pPr>
    </w:p>
    <w:p w:rsidR="00C45DBD" w:rsidRDefault="00C45DBD">
      <w:pPr>
        <w:pStyle w:val="Telobesedila"/>
        <w:spacing w:before="5"/>
        <w:rPr>
          <w:b/>
          <w:sz w:val="34"/>
        </w:rPr>
      </w:pPr>
    </w:p>
    <w:p w:rsidR="00C45DBD" w:rsidRDefault="004F5E1A">
      <w:pPr>
        <w:ind w:left="2447" w:right="2353" w:hanging="82"/>
        <w:rPr>
          <w:b/>
        </w:rPr>
      </w:pPr>
      <w:r>
        <w:rPr>
          <w:b/>
        </w:rPr>
        <w:t>IZJAVA PONUDNIKA O PONUJENEM ROKU ZA IZVEDBO DEL PO JAVNEM NAROČILU</w:t>
      </w:r>
    </w:p>
    <w:p w:rsidR="00C45DBD" w:rsidRDefault="00C45DBD">
      <w:pPr>
        <w:pStyle w:val="Telobesedila"/>
        <w:rPr>
          <w:b/>
          <w:sz w:val="24"/>
        </w:rPr>
      </w:pPr>
    </w:p>
    <w:p w:rsidR="00C45DBD" w:rsidRDefault="00C45DBD">
      <w:pPr>
        <w:pStyle w:val="Telobesedila"/>
        <w:spacing w:before="8"/>
        <w:rPr>
          <w:b/>
          <w:sz w:val="34"/>
        </w:rPr>
      </w:pPr>
    </w:p>
    <w:p w:rsidR="00C45DBD" w:rsidRDefault="004F5E1A">
      <w:pPr>
        <w:tabs>
          <w:tab w:val="left" w:pos="8806"/>
        </w:tabs>
        <w:spacing w:line="480" w:lineRule="auto"/>
        <w:ind w:left="116" w:right="115"/>
      </w:pPr>
      <w:r>
        <w:t>Ponudnik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 izjavljam, da bom izvajal javni razpis »</w:t>
      </w:r>
      <w:r>
        <w:rPr>
          <w:b/>
        </w:rPr>
        <w:t>Sukcesivna dobava ekoloških in konvencionalnih živil za obdobje štirih let</w:t>
      </w:r>
      <w:r>
        <w:t>« od 1. 1. 2017 do 31. 12.</w:t>
      </w:r>
      <w:r>
        <w:rPr>
          <w:spacing w:val="-13"/>
        </w:rPr>
        <w:t xml:space="preserve"> </w:t>
      </w:r>
      <w:r>
        <w:t>2020.</w:t>
      </w:r>
    </w:p>
    <w:p w:rsidR="00C45DBD" w:rsidRDefault="00C45DBD">
      <w:pPr>
        <w:pStyle w:val="Telobesedila"/>
        <w:rPr>
          <w:sz w:val="20"/>
        </w:rPr>
      </w:pPr>
    </w:p>
    <w:p w:rsidR="00C45DBD" w:rsidRDefault="00C45DBD">
      <w:pPr>
        <w:pStyle w:val="Telobesedila"/>
        <w:rPr>
          <w:sz w:val="20"/>
        </w:rPr>
      </w:pPr>
    </w:p>
    <w:p w:rsidR="00C45DBD" w:rsidRDefault="00C45DBD">
      <w:pPr>
        <w:pStyle w:val="Telobesedila"/>
        <w:rPr>
          <w:sz w:val="20"/>
        </w:rPr>
      </w:pPr>
    </w:p>
    <w:p w:rsidR="00C45DBD" w:rsidRDefault="00C45DBD">
      <w:pPr>
        <w:pStyle w:val="Telobesedila"/>
        <w:rPr>
          <w:sz w:val="20"/>
        </w:rPr>
      </w:pPr>
    </w:p>
    <w:p w:rsidR="00C45DBD" w:rsidRDefault="00C45DBD">
      <w:pPr>
        <w:pStyle w:val="Telobesedila"/>
        <w:rPr>
          <w:sz w:val="20"/>
        </w:rPr>
      </w:pPr>
    </w:p>
    <w:p w:rsidR="00C45DBD" w:rsidRDefault="00C45DBD">
      <w:pPr>
        <w:pStyle w:val="Telobesedila"/>
        <w:rPr>
          <w:sz w:val="20"/>
        </w:rPr>
      </w:pPr>
    </w:p>
    <w:p w:rsidR="00C45DBD" w:rsidRDefault="00C45DBD">
      <w:pPr>
        <w:pStyle w:val="Telobesedila"/>
        <w:spacing w:before="3"/>
        <w:rPr>
          <w:sz w:val="13"/>
        </w:rPr>
      </w:pPr>
    </w:p>
    <w:tbl>
      <w:tblPr>
        <w:tblStyle w:val="TableNormal"/>
        <w:tblW w:w="0" w:type="auto"/>
        <w:tblInd w:w="57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1958"/>
        <w:gridCol w:w="4235"/>
        <w:gridCol w:w="1958"/>
      </w:tblGrid>
      <w:tr w:rsidR="00C45DBD">
        <w:trPr>
          <w:trHeight w:hRule="exact" w:val="377"/>
        </w:trPr>
        <w:tc>
          <w:tcPr>
            <w:tcW w:w="1958" w:type="dxa"/>
          </w:tcPr>
          <w:p w:rsidR="00C45DBD" w:rsidRDefault="004F5E1A">
            <w:pPr>
              <w:pStyle w:val="TableParagraph"/>
              <w:spacing w:line="247" w:lineRule="exact"/>
              <w:ind w:left="635" w:right="635"/>
              <w:jc w:val="center"/>
            </w:pPr>
            <w:r>
              <w:t>Datum</w:t>
            </w:r>
          </w:p>
        </w:tc>
        <w:tc>
          <w:tcPr>
            <w:tcW w:w="4235" w:type="dxa"/>
          </w:tcPr>
          <w:p w:rsidR="00C45DBD" w:rsidRDefault="004F5E1A">
            <w:pPr>
              <w:pStyle w:val="TableParagraph"/>
              <w:spacing w:line="247" w:lineRule="exact"/>
              <w:ind w:left="1944" w:right="1945"/>
              <w:jc w:val="center"/>
            </w:pPr>
            <w:r>
              <w:t>Žig</w:t>
            </w:r>
          </w:p>
        </w:tc>
        <w:tc>
          <w:tcPr>
            <w:tcW w:w="1958" w:type="dxa"/>
          </w:tcPr>
          <w:p w:rsidR="00C45DBD" w:rsidRDefault="004F5E1A">
            <w:pPr>
              <w:pStyle w:val="TableParagraph"/>
              <w:spacing w:line="247" w:lineRule="exact"/>
              <w:ind w:left="643"/>
            </w:pPr>
            <w:r>
              <w:t>Podpis</w:t>
            </w:r>
          </w:p>
        </w:tc>
      </w:tr>
      <w:tr w:rsidR="00C45DBD">
        <w:trPr>
          <w:trHeight w:hRule="exact" w:val="367"/>
        </w:trPr>
        <w:tc>
          <w:tcPr>
            <w:tcW w:w="1958" w:type="dxa"/>
            <w:tcBorders>
              <w:bottom w:val="single" w:sz="6" w:space="0" w:color="000000"/>
            </w:tcBorders>
          </w:tcPr>
          <w:p w:rsidR="00C45DBD" w:rsidRDefault="00C45DBD"/>
        </w:tc>
        <w:tc>
          <w:tcPr>
            <w:tcW w:w="4235" w:type="dxa"/>
          </w:tcPr>
          <w:p w:rsidR="00C45DBD" w:rsidRDefault="00C45DBD"/>
        </w:tc>
        <w:tc>
          <w:tcPr>
            <w:tcW w:w="1958" w:type="dxa"/>
            <w:tcBorders>
              <w:bottom w:val="single" w:sz="6" w:space="0" w:color="000000"/>
            </w:tcBorders>
          </w:tcPr>
          <w:p w:rsidR="00C45DBD" w:rsidRDefault="00C45DBD"/>
        </w:tc>
      </w:tr>
    </w:tbl>
    <w:p w:rsidR="004F5E1A" w:rsidRDefault="004F5E1A"/>
    <w:sectPr w:rsidR="004F5E1A">
      <w:footerReference w:type="default" r:id="rId12"/>
      <w:pgSz w:w="11910" w:h="16840"/>
      <w:pgMar w:top="1580" w:right="1300" w:bottom="1240" w:left="1300" w:header="0" w:footer="105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E1A" w:rsidRDefault="004F5E1A">
      <w:r>
        <w:separator/>
      </w:r>
    </w:p>
  </w:endnote>
  <w:endnote w:type="continuationSeparator" w:id="0">
    <w:p w:rsidR="004F5E1A" w:rsidRDefault="004F5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DBD" w:rsidRDefault="00B22D2F">
    <w:pPr>
      <w:pStyle w:val="Telobesedila"/>
      <w:spacing w:line="14" w:lineRule="auto"/>
      <w:rPr>
        <w:sz w:val="20"/>
      </w:rPr>
    </w:pPr>
    <w:r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503305736" behindDoc="1" locked="0" layoutInCell="1" allowOverlap="1">
              <wp:simplePos x="0" y="0"/>
              <wp:positionH relativeFrom="page">
                <wp:posOffset>6466840</wp:posOffset>
              </wp:positionH>
              <wp:positionV relativeFrom="page">
                <wp:posOffset>9883140</wp:posOffset>
              </wp:positionV>
              <wp:extent cx="221615" cy="196215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615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45DBD" w:rsidRDefault="004F5E1A">
                          <w:pPr>
                            <w:spacing w:before="12"/>
                            <w:ind w:left="4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22D2F">
                            <w:rPr>
                              <w:noProof/>
                              <w:sz w:val="24"/>
                            </w:rPr>
                            <w:t>38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5" type="#_x0000_t202" style="position:absolute;margin-left:509.2pt;margin-top:778.2pt;width:17.45pt;height:15.45pt;z-index:-10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" filled="f" stroked="f">
              <v:textbox inset="0,0,0,0">
                <w:txbxContent>
                  <w:p w:rsidR="00C45DBD" w:rsidRDefault="004F5E1A">
                    <w:pPr>
                      <w:spacing w:before="12"/>
                      <w:ind w:left="4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22D2F">
                      <w:rPr>
                        <w:noProof/>
                        <w:sz w:val="24"/>
                      </w:rPr>
                      <w:t>38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DBD" w:rsidRDefault="00B22D2F">
    <w:pPr>
      <w:pStyle w:val="Telobesedila"/>
      <w:spacing w:line="14" w:lineRule="auto"/>
      <w:rPr>
        <w:sz w:val="20"/>
      </w:rPr>
    </w:pPr>
    <w:r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503305760" behindDoc="1" locked="0" layoutInCell="1" allowOverlap="1">
              <wp:simplePos x="0" y="0"/>
              <wp:positionH relativeFrom="page">
                <wp:posOffset>6479540</wp:posOffset>
              </wp:positionH>
              <wp:positionV relativeFrom="page">
                <wp:posOffset>9883140</wp:posOffset>
              </wp:positionV>
              <wp:extent cx="196215" cy="196215"/>
              <wp:effectExtent l="2540" t="0" r="127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215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45DBD" w:rsidRDefault="004F5E1A">
                          <w:pPr>
                            <w:spacing w:before="12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47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6" type="#_x0000_t202" style="position:absolute;margin-left:510.2pt;margin-top:778.2pt;width:15.45pt;height:15.45pt;z-index:-10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" filled="f" stroked="f">
              <v:textbox inset="0,0,0,0">
                <w:txbxContent>
                  <w:p w:rsidR="00C45DBD" w:rsidRDefault="004F5E1A">
                    <w:pPr>
                      <w:spacing w:before="12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47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DBD" w:rsidRDefault="00B22D2F">
    <w:pPr>
      <w:pStyle w:val="Telobesedila"/>
      <w:spacing w:line="14" w:lineRule="auto"/>
      <w:rPr>
        <w:sz w:val="20"/>
      </w:rPr>
    </w:pPr>
    <w:r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503305784" behindDoc="1" locked="0" layoutInCell="1" allowOverlap="1">
              <wp:simplePos x="0" y="0"/>
              <wp:positionH relativeFrom="page">
                <wp:posOffset>6479540</wp:posOffset>
              </wp:positionH>
              <wp:positionV relativeFrom="page">
                <wp:posOffset>9883140</wp:posOffset>
              </wp:positionV>
              <wp:extent cx="196215" cy="196215"/>
              <wp:effectExtent l="2540" t="0" r="127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215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45DBD" w:rsidRDefault="004F5E1A">
                          <w:pPr>
                            <w:spacing w:before="12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58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10.2pt;margin-top:778.2pt;width:15.45pt;height:15.45pt;z-index:-10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" filled="f" stroked="f">
              <v:textbox inset="0,0,0,0">
                <w:txbxContent>
                  <w:p w:rsidR="00C45DBD" w:rsidRDefault="004F5E1A">
                    <w:pPr>
                      <w:spacing w:before="12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58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DBD" w:rsidRDefault="00B22D2F">
    <w:pPr>
      <w:pStyle w:val="Telobesedila"/>
      <w:spacing w:line="14" w:lineRule="auto"/>
      <w:rPr>
        <w:sz w:val="20"/>
      </w:rPr>
    </w:pPr>
    <w:r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503305808" behindDoc="1" locked="0" layoutInCell="1" allowOverlap="1">
              <wp:simplePos x="0" y="0"/>
              <wp:positionH relativeFrom="page">
                <wp:posOffset>6479540</wp:posOffset>
              </wp:positionH>
              <wp:positionV relativeFrom="page">
                <wp:posOffset>9883140</wp:posOffset>
              </wp:positionV>
              <wp:extent cx="196215" cy="196215"/>
              <wp:effectExtent l="2540" t="0" r="127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215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45DBD" w:rsidRDefault="004F5E1A">
                          <w:pPr>
                            <w:spacing w:before="12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63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8" type="#_x0000_t202" style="position:absolute;margin-left:510.2pt;margin-top:778.2pt;width:15.45pt;height:15.45pt;z-index:-10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" filled="f" stroked="f">
              <v:textbox inset="0,0,0,0">
                <w:txbxContent>
                  <w:p w:rsidR="00C45DBD" w:rsidRDefault="004F5E1A">
                    <w:pPr>
                      <w:spacing w:before="12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63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DBD" w:rsidRDefault="00B22D2F">
    <w:pPr>
      <w:pStyle w:val="Telobesedila"/>
      <w:spacing w:line="14" w:lineRule="auto"/>
      <w:rPr>
        <w:sz w:val="20"/>
      </w:rPr>
    </w:pPr>
    <w:r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503305832" behindDoc="1" locked="0" layoutInCell="1" allowOverlap="1">
              <wp:simplePos x="0" y="0"/>
              <wp:positionH relativeFrom="page">
                <wp:posOffset>6479540</wp:posOffset>
              </wp:positionH>
              <wp:positionV relativeFrom="page">
                <wp:posOffset>9883140</wp:posOffset>
              </wp:positionV>
              <wp:extent cx="196215" cy="196215"/>
              <wp:effectExtent l="2540" t="0" r="127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215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45DBD" w:rsidRDefault="004F5E1A">
                          <w:pPr>
                            <w:spacing w:before="12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67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9" type="#_x0000_t202" style="position:absolute;margin-left:510.2pt;margin-top:778.2pt;width:15.45pt;height:15.45pt;z-index:-10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" filled="f" stroked="f">
              <v:textbox inset="0,0,0,0">
                <w:txbxContent>
                  <w:p w:rsidR="00C45DBD" w:rsidRDefault="004F5E1A">
                    <w:pPr>
                      <w:spacing w:before="12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67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E1A" w:rsidRDefault="004F5E1A">
      <w:r>
        <w:separator/>
      </w:r>
    </w:p>
  </w:footnote>
  <w:footnote w:type="continuationSeparator" w:id="0">
    <w:p w:rsidR="004F5E1A" w:rsidRDefault="004F5E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D7E02"/>
    <w:multiLevelType w:val="hybridMultilevel"/>
    <w:tmpl w:val="B072B766"/>
    <w:lvl w:ilvl="0" w:tplc="44D28E8A">
      <w:start w:val="3"/>
      <w:numFmt w:val="upperRoman"/>
      <w:lvlText w:val="%1."/>
      <w:lvlJc w:val="left"/>
      <w:pPr>
        <w:ind w:left="423" w:hanging="307"/>
        <w:jc w:val="left"/>
      </w:pPr>
      <w:rPr>
        <w:rFonts w:ascii="Arial" w:eastAsia="Arial" w:hAnsi="Arial" w:cs="Arial" w:hint="default"/>
        <w:b/>
        <w:bCs/>
        <w:spacing w:val="-2"/>
        <w:w w:val="100"/>
        <w:sz w:val="22"/>
        <w:szCs w:val="22"/>
      </w:rPr>
    </w:lvl>
    <w:lvl w:ilvl="1" w:tplc="ACAA95A2">
      <w:numFmt w:val="bullet"/>
      <w:lvlText w:val="•"/>
      <w:lvlJc w:val="left"/>
      <w:pPr>
        <w:ind w:left="1308" w:hanging="307"/>
      </w:pPr>
      <w:rPr>
        <w:rFonts w:hint="default"/>
      </w:rPr>
    </w:lvl>
    <w:lvl w:ilvl="2" w:tplc="EF28909A">
      <w:numFmt w:val="bullet"/>
      <w:lvlText w:val="•"/>
      <w:lvlJc w:val="left"/>
      <w:pPr>
        <w:ind w:left="2197" w:hanging="307"/>
      </w:pPr>
      <w:rPr>
        <w:rFonts w:hint="default"/>
      </w:rPr>
    </w:lvl>
    <w:lvl w:ilvl="3" w:tplc="0652B000">
      <w:numFmt w:val="bullet"/>
      <w:lvlText w:val="•"/>
      <w:lvlJc w:val="left"/>
      <w:pPr>
        <w:ind w:left="3085" w:hanging="307"/>
      </w:pPr>
      <w:rPr>
        <w:rFonts w:hint="default"/>
      </w:rPr>
    </w:lvl>
    <w:lvl w:ilvl="4" w:tplc="98E2A36E">
      <w:numFmt w:val="bullet"/>
      <w:lvlText w:val="•"/>
      <w:lvlJc w:val="left"/>
      <w:pPr>
        <w:ind w:left="3974" w:hanging="307"/>
      </w:pPr>
      <w:rPr>
        <w:rFonts w:hint="default"/>
      </w:rPr>
    </w:lvl>
    <w:lvl w:ilvl="5" w:tplc="1C425738">
      <w:numFmt w:val="bullet"/>
      <w:lvlText w:val="•"/>
      <w:lvlJc w:val="left"/>
      <w:pPr>
        <w:ind w:left="4863" w:hanging="307"/>
      </w:pPr>
      <w:rPr>
        <w:rFonts w:hint="default"/>
      </w:rPr>
    </w:lvl>
    <w:lvl w:ilvl="6" w:tplc="7ADCF09A">
      <w:numFmt w:val="bullet"/>
      <w:lvlText w:val="•"/>
      <w:lvlJc w:val="left"/>
      <w:pPr>
        <w:ind w:left="5751" w:hanging="307"/>
      </w:pPr>
      <w:rPr>
        <w:rFonts w:hint="default"/>
      </w:rPr>
    </w:lvl>
    <w:lvl w:ilvl="7" w:tplc="EC1C93D8">
      <w:numFmt w:val="bullet"/>
      <w:lvlText w:val="•"/>
      <w:lvlJc w:val="left"/>
      <w:pPr>
        <w:ind w:left="6640" w:hanging="307"/>
      </w:pPr>
      <w:rPr>
        <w:rFonts w:hint="default"/>
      </w:rPr>
    </w:lvl>
    <w:lvl w:ilvl="8" w:tplc="575A695C">
      <w:numFmt w:val="bullet"/>
      <w:lvlText w:val="•"/>
      <w:lvlJc w:val="left"/>
      <w:pPr>
        <w:ind w:left="7529" w:hanging="307"/>
      </w:pPr>
      <w:rPr>
        <w:rFonts w:hint="default"/>
      </w:rPr>
    </w:lvl>
  </w:abstractNum>
  <w:abstractNum w:abstractNumId="1">
    <w:nsid w:val="2E2E62E8"/>
    <w:multiLevelType w:val="hybridMultilevel"/>
    <w:tmpl w:val="4FE8087A"/>
    <w:lvl w:ilvl="0" w:tplc="87C07A82">
      <w:numFmt w:val="bullet"/>
      <w:lvlText w:val="-"/>
      <w:lvlJc w:val="left"/>
      <w:pPr>
        <w:ind w:left="476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664ABB06">
      <w:numFmt w:val="bullet"/>
      <w:lvlText w:val="•"/>
      <w:lvlJc w:val="left"/>
      <w:pPr>
        <w:ind w:left="1362" w:hanging="360"/>
      </w:pPr>
      <w:rPr>
        <w:rFonts w:hint="default"/>
      </w:rPr>
    </w:lvl>
    <w:lvl w:ilvl="2" w:tplc="7646CE8E">
      <w:numFmt w:val="bullet"/>
      <w:lvlText w:val="•"/>
      <w:lvlJc w:val="left"/>
      <w:pPr>
        <w:ind w:left="2245" w:hanging="360"/>
      </w:pPr>
      <w:rPr>
        <w:rFonts w:hint="default"/>
      </w:rPr>
    </w:lvl>
    <w:lvl w:ilvl="3" w:tplc="CF22D4CC">
      <w:numFmt w:val="bullet"/>
      <w:lvlText w:val="•"/>
      <w:lvlJc w:val="left"/>
      <w:pPr>
        <w:ind w:left="3127" w:hanging="360"/>
      </w:pPr>
      <w:rPr>
        <w:rFonts w:hint="default"/>
      </w:rPr>
    </w:lvl>
    <w:lvl w:ilvl="4" w:tplc="12189BC4">
      <w:numFmt w:val="bullet"/>
      <w:lvlText w:val="•"/>
      <w:lvlJc w:val="left"/>
      <w:pPr>
        <w:ind w:left="4010" w:hanging="360"/>
      </w:pPr>
      <w:rPr>
        <w:rFonts w:hint="default"/>
      </w:rPr>
    </w:lvl>
    <w:lvl w:ilvl="5" w:tplc="53D44C52">
      <w:numFmt w:val="bullet"/>
      <w:lvlText w:val="•"/>
      <w:lvlJc w:val="left"/>
      <w:pPr>
        <w:ind w:left="4893" w:hanging="360"/>
      </w:pPr>
      <w:rPr>
        <w:rFonts w:hint="default"/>
      </w:rPr>
    </w:lvl>
    <w:lvl w:ilvl="6" w:tplc="785A9426">
      <w:numFmt w:val="bullet"/>
      <w:lvlText w:val="•"/>
      <w:lvlJc w:val="left"/>
      <w:pPr>
        <w:ind w:left="5775" w:hanging="360"/>
      </w:pPr>
      <w:rPr>
        <w:rFonts w:hint="default"/>
      </w:rPr>
    </w:lvl>
    <w:lvl w:ilvl="7" w:tplc="E050E4C6">
      <w:numFmt w:val="bullet"/>
      <w:lvlText w:val="•"/>
      <w:lvlJc w:val="left"/>
      <w:pPr>
        <w:ind w:left="6658" w:hanging="360"/>
      </w:pPr>
      <w:rPr>
        <w:rFonts w:hint="default"/>
      </w:rPr>
    </w:lvl>
    <w:lvl w:ilvl="8" w:tplc="2362A8AE">
      <w:numFmt w:val="bullet"/>
      <w:lvlText w:val="•"/>
      <w:lvlJc w:val="left"/>
      <w:pPr>
        <w:ind w:left="7541" w:hanging="360"/>
      </w:pPr>
      <w:rPr>
        <w:rFonts w:hint="default"/>
      </w:rPr>
    </w:lvl>
  </w:abstractNum>
  <w:abstractNum w:abstractNumId="2">
    <w:nsid w:val="3E463FBA"/>
    <w:multiLevelType w:val="hybridMultilevel"/>
    <w:tmpl w:val="1756A1FC"/>
    <w:lvl w:ilvl="0" w:tplc="D10AF46A">
      <w:start w:val="16"/>
      <w:numFmt w:val="upperRoman"/>
      <w:lvlText w:val="%1."/>
      <w:lvlJc w:val="left"/>
      <w:pPr>
        <w:ind w:left="596" w:hanging="480"/>
        <w:jc w:val="lef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1" w:tplc="26D4EB0C">
      <w:numFmt w:val="bullet"/>
      <w:lvlText w:val="•"/>
      <w:lvlJc w:val="left"/>
      <w:pPr>
        <w:ind w:left="1470" w:hanging="480"/>
      </w:pPr>
      <w:rPr>
        <w:rFonts w:hint="default"/>
      </w:rPr>
    </w:lvl>
    <w:lvl w:ilvl="2" w:tplc="C86C842A">
      <w:numFmt w:val="bullet"/>
      <w:lvlText w:val="•"/>
      <w:lvlJc w:val="left"/>
      <w:pPr>
        <w:ind w:left="2341" w:hanging="480"/>
      </w:pPr>
      <w:rPr>
        <w:rFonts w:hint="default"/>
      </w:rPr>
    </w:lvl>
    <w:lvl w:ilvl="3" w:tplc="BC1E7E38">
      <w:numFmt w:val="bullet"/>
      <w:lvlText w:val="•"/>
      <w:lvlJc w:val="left"/>
      <w:pPr>
        <w:ind w:left="3211" w:hanging="480"/>
      </w:pPr>
      <w:rPr>
        <w:rFonts w:hint="default"/>
      </w:rPr>
    </w:lvl>
    <w:lvl w:ilvl="4" w:tplc="B366E592">
      <w:numFmt w:val="bullet"/>
      <w:lvlText w:val="•"/>
      <w:lvlJc w:val="left"/>
      <w:pPr>
        <w:ind w:left="4082" w:hanging="480"/>
      </w:pPr>
      <w:rPr>
        <w:rFonts w:hint="default"/>
      </w:rPr>
    </w:lvl>
    <w:lvl w:ilvl="5" w:tplc="A5F8BE3A">
      <w:numFmt w:val="bullet"/>
      <w:lvlText w:val="•"/>
      <w:lvlJc w:val="left"/>
      <w:pPr>
        <w:ind w:left="4953" w:hanging="480"/>
      </w:pPr>
      <w:rPr>
        <w:rFonts w:hint="default"/>
      </w:rPr>
    </w:lvl>
    <w:lvl w:ilvl="6" w:tplc="40208EE8">
      <w:numFmt w:val="bullet"/>
      <w:lvlText w:val="•"/>
      <w:lvlJc w:val="left"/>
      <w:pPr>
        <w:ind w:left="5823" w:hanging="480"/>
      </w:pPr>
      <w:rPr>
        <w:rFonts w:hint="default"/>
      </w:rPr>
    </w:lvl>
    <w:lvl w:ilvl="7" w:tplc="E752E1BE">
      <w:numFmt w:val="bullet"/>
      <w:lvlText w:val="•"/>
      <w:lvlJc w:val="left"/>
      <w:pPr>
        <w:ind w:left="6694" w:hanging="480"/>
      </w:pPr>
      <w:rPr>
        <w:rFonts w:hint="default"/>
      </w:rPr>
    </w:lvl>
    <w:lvl w:ilvl="8" w:tplc="EDA22668">
      <w:numFmt w:val="bullet"/>
      <w:lvlText w:val="•"/>
      <w:lvlJc w:val="left"/>
      <w:pPr>
        <w:ind w:left="7565" w:hanging="480"/>
      </w:pPr>
      <w:rPr>
        <w:rFonts w:hint="default"/>
      </w:rPr>
    </w:lvl>
  </w:abstractNum>
  <w:abstractNum w:abstractNumId="3">
    <w:nsid w:val="423360AF"/>
    <w:multiLevelType w:val="hybridMultilevel"/>
    <w:tmpl w:val="D7A0D684"/>
    <w:lvl w:ilvl="0" w:tplc="24F8B5F4">
      <w:numFmt w:val="bullet"/>
      <w:lvlText w:val="-"/>
      <w:lvlJc w:val="left"/>
      <w:pPr>
        <w:ind w:left="836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E7125B1A">
      <w:start w:val="4"/>
      <w:numFmt w:val="decimal"/>
      <w:lvlText w:val="%2."/>
      <w:lvlJc w:val="left"/>
      <w:pPr>
        <w:ind w:left="4811" w:hanging="360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2" w:tplc="583EDC88">
      <w:numFmt w:val="bullet"/>
      <w:lvlText w:val="•"/>
      <w:lvlJc w:val="left"/>
      <w:pPr>
        <w:ind w:left="5318" w:hanging="360"/>
      </w:pPr>
      <w:rPr>
        <w:rFonts w:hint="default"/>
      </w:rPr>
    </w:lvl>
    <w:lvl w:ilvl="3" w:tplc="E4D67D4A">
      <w:numFmt w:val="bullet"/>
      <w:lvlText w:val="•"/>
      <w:lvlJc w:val="left"/>
      <w:pPr>
        <w:ind w:left="5816" w:hanging="360"/>
      </w:pPr>
      <w:rPr>
        <w:rFonts w:hint="default"/>
      </w:rPr>
    </w:lvl>
    <w:lvl w:ilvl="4" w:tplc="0082B8C6">
      <w:numFmt w:val="bullet"/>
      <w:lvlText w:val="•"/>
      <w:lvlJc w:val="left"/>
      <w:pPr>
        <w:ind w:left="6315" w:hanging="360"/>
      </w:pPr>
      <w:rPr>
        <w:rFonts w:hint="default"/>
      </w:rPr>
    </w:lvl>
    <w:lvl w:ilvl="5" w:tplc="14402B08">
      <w:numFmt w:val="bullet"/>
      <w:lvlText w:val="•"/>
      <w:lvlJc w:val="left"/>
      <w:pPr>
        <w:ind w:left="6813" w:hanging="360"/>
      </w:pPr>
      <w:rPr>
        <w:rFonts w:hint="default"/>
      </w:rPr>
    </w:lvl>
    <w:lvl w:ilvl="6" w:tplc="585C377A">
      <w:numFmt w:val="bullet"/>
      <w:lvlText w:val="•"/>
      <w:lvlJc w:val="left"/>
      <w:pPr>
        <w:ind w:left="7312" w:hanging="360"/>
      </w:pPr>
      <w:rPr>
        <w:rFonts w:hint="default"/>
      </w:rPr>
    </w:lvl>
    <w:lvl w:ilvl="7" w:tplc="B7BC4412">
      <w:numFmt w:val="bullet"/>
      <w:lvlText w:val="•"/>
      <w:lvlJc w:val="left"/>
      <w:pPr>
        <w:ind w:left="7810" w:hanging="360"/>
      </w:pPr>
      <w:rPr>
        <w:rFonts w:hint="default"/>
      </w:rPr>
    </w:lvl>
    <w:lvl w:ilvl="8" w:tplc="EA7669E6">
      <w:numFmt w:val="bullet"/>
      <w:lvlText w:val="•"/>
      <w:lvlJc w:val="left"/>
      <w:pPr>
        <w:ind w:left="8309" w:hanging="360"/>
      </w:pPr>
      <w:rPr>
        <w:rFonts w:hint="default"/>
      </w:rPr>
    </w:lvl>
  </w:abstractNum>
  <w:abstractNum w:abstractNumId="4">
    <w:nsid w:val="48C56DB7"/>
    <w:multiLevelType w:val="hybridMultilevel"/>
    <w:tmpl w:val="86F848B4"/>
    <w:lvl w:ilvl="0" w:tplc="B4BE4F70">
      <w:start w:val="12"/>
      <w:numFmt w:val="decimal"/>
      <w:lvlText w:val="%1."/>
      <w:lvlJc w:val="left"/>
      <w:pPr>
        <w:ind w:left="485" w:hanging="370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E3B8CA78">
      <w:start w:val="17"/>
      <w:numFmt w:val="decimal"/>
      <w:lvlText w:val="%2."/>
      <w:lvlJc w:val="left"/>
      <w:pPr>
        <w:ind w:left="116" w:hanging="370"/>
        <w:jc w:val="righ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2" w:tplc="F65005E6">
      <w:numFmt w:val="bullet"/>
      <w:lvlText w:val="•"/>
      <w:lvlJc w:val="left"/>
      <w:pPr>
        <w:ind w:left="4820" w:hanging="370"/>
      </w:pPr>
      <w:rPr>
        <w:rFonts w:hint="default"/>
      </w:rPr>
    </w:lvl>
    <w:lvl w:ilvl="3" w:tplc="CB36551C">
      <w:numFmt w:val="bullet"/>
      <w:lvlText w:val="•"/>
      <w:lvlJc w:val="left"/>
      <w:pPr>
        <w:ind w:left="5380" w:hanging="370"/>
      </w:pPr>
      <w:rPr>
        <w:rFonts w:hint="default"/>
      </w:rPr>
    </w:lvl>
    <w:lvl w:ilvl="4" w:tplc="92A2B55A">
      <w:numFmt w:val="bullet"/>
      <w:lvlText w:val="•"/>
      <w:lvlJc w:val="left"/>
      <w:pPr>
        <w:ind w:left="5941" w:hanging="370"/>
      </w:pPr>
      <w:rPr>
        <w:rFonts w:hint="default"/>
      </w:rPr>
    </w:lvl>
    <w:lvl w:ilvl="5" w:tplc="B4DA8F30">
      <w:numFmt w:val="bullet"/>
      <w:lvlText w:val="•"/>
      <w:lvlJc w:val="left"/>
      <w:pPr>
        <w:ind w:left="6502" w:hanging="370"/>
      </w:pPr>
      <w:rPr>
        <w:rFonts w:hint="default"/>
      </w:rPr>
    </w:lvl>
    <w:lvl w:ilvl="6" w:tplc="913407B4">
      <w:numFmt w:val="bullet"/>
      <w:lvlText w:val="•"/>
      <w:lvlJc w:val="left"/>
      <w:pPr>
        <w:ind w:left="7063" w:hanging="370"/>
      </w:pPr>
      <w:rPr>
        <w:rFonts w:hint="default"/>
      </w:rPr>
    </w:lvl>
    <w:lvl w:ilvl="7" w:tplc="EEB098C4">
      <w:numFmt w:val="bullet"/>
      <w:lvlText w:val="•"/>
      <w:lvlJc w:val="left"/>
      <w:pPr>
        <w:ind w:left="7624" w:hanging="370"/>
      </w:pPr>
      <w:rPr>
        <w:rFonts w:hint="default"/>
      </w:rPr>
    </w:lvl>
    <w:lvl w:ilvl="8" w:tplc="02CE0CC4">
      <w:numFmt w:val="bullet"/>
      <w:lvlText w:val="•"/>
      <w:lvlJc w:val="left"/>
      <w:pPr>
        <w:ind w:left="8184" w:hanging="370"/>
      </w:pPr>
      <w:rPr>
        <w:rFonts w:hint="default"/>
      </w:rPr>
    </w:lvl>
  </w:abstractNum>
  <w:abstractNum w:abstractNumId="5">
    <w:nsid w:val="6B36455E"/>
    <w:multiLevelType w:val="hybridMultilevel"/>
    <w:tmpl w:val="C1B27782"/>
    <w:lvl w:ilvl="0" w:tplc="26A02BF6">
      <w:numFmt w:val="bullet"/>
      <w:lvlText w:val="-"/>
      <w:lvlJc w:val="left"/>
      <w:pPr>
        <w:ind w:left="476" w:hanging="360"/>
      </w:pPr>
      <w:rPr>
        <w:rFonts w:ascii="Arial" w:eastAsia="Arial" w:hAnsi="Arial" w:cs="Arial" w:hint="default"/>
        <w:w w:val="100"/>
        <w:sz w:val="22"/>
        <w:szCs w:val="22"/>
      </w:rPr>
    </w:lvl>
    <w:lvl w:ilvl="1" w:tplc="FBE05ECC">
      <w:numFmt w:val="bullet"/>
      <w:lvlText w:val="•"/>
      <w:lvlJc w:val="left"/>
      <w:pPr>
        <w:ind w:left="1362" w:hanging="360"/>
      </w:pPr>
      <w:rPr>
        <w:rFonts w:hint="default"/>
      </w:rPr>
    </w:lvl>
    <w:lvl w:ilvl="2" w:tplc="530456CE">
      <w:numFmt w:val="bullet"/>
      <w:lvlText w:val="•"/>
      <w:lvlJc w:val="left"/>
      <w:pPr>
        <w:ind w:left="2245" w:hanging="360"/>
      </w:pPr>
      <w:rPr>
        <w:rFonts w:hint="default"/>
      </w:rPr>
    </w:lvl>
    <w:lvl w:ilvl="3" w:tplc="AD761932">
      <w:numFmt w:val="bullet"/>
      <w:lvlText w:val="•"/>
      <w:lvlJc w:val="left"/>
      <w:pPr>
        <w:ind w:left="3127" w:hanging="360"/>
      </w:pPr>
      <w:rPr>
        <w:rFonts w:hint="default"/>
      </w:rPr>
    </w:lvl>
    <w:lvl w:ilvl="4" w:tplc="EC028C3A">
      <w:numFmt w:val="bullet"/>
      <w:lvlText w:val="•"/>
      <w:lvlJc w:val="left"/>
      <w:pPr>
        <w:ind w:left="4010" w:hanging="360"/>
      </w:pPr>
      <w:rPr>
        <w:rFonts w:hint="default"/>
      </w:rPr>
    </w:lvl>
    <w:lvl w:ilvl="5" w:tplc="192292E6">
      <w:numFmt w:val="bullet"/>
      <w:lvlText w:val="•"/>
      <w:lvlJc w:val="left"/>
      <w:pPr>
        <w:ind w:left="4893" w:hanging="360"/>
      </w:pPr>
      <w:rPr>
        <w:rFonts w:hint="default"/>
      </w:rPr>
    </w:lvl>
    <w:lvl w:ilvl="6" w:tplc="FE28D554">
      <w:numFmt w:val="bullet"/>
      <w:lvlText w:val="•"/>
      <w:lvlJc w:val="left"/>
      <w:pPr>
        <w:ind w:left="5775" w:hanging="360"/>
      </w:pPr>
      <w:rPr>
        <w:rFonts w:hint="default"/>
      </w:rPr>
    </w:lvl>
    <w:lvl w:ilvl="7" w:tplc="9C26DA9C">
      <w:numFmt w:val="bullet"/>
      <w:lvlText w:val="•"/>
      <w:lvlJc w:val="left"/>
      <w:pPr>
        <w:ind w:left="6658" w:hanging="360"/>
      </w:pPr>
      <w:rPr>
        <w:rFonts w:hint="default"/>
      </w:rPr>
    </w:lvl>
    <w:lvl w:ilvl="8" w:tplc="46A0F660">
      <w:numFmt w:val="bullet"/>
      <w:lvlText w:val="•"/>
      <w:lvlJc w:val="left"/>
      <w:pPr>
        <w:ind w:left="7541" w:hanging="3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DBD"/>
    <w:rsid w:val="004F5E1A"/>
    <w:rsid w:val="00B22D2F"/>
    <w:rsid w:val="00C45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uiPriority w:val="1"/>
    <w:qFormat/>
    <w:rPr>
      <w:rFonts w:ascii="Arial" w:eastAsia="Arial" w:hAnsi="Arial" w:cs="Arial"/>
    </w:rPr>
  </w:style>
  <w:style w:type="paragraph" w:styleId="Naslov1">
    <w:name w:val="heading 1"/>
    <w:basedOn w:val="Navaden"/>
    <w:uiPriority w:val="1"/>
    <w:qFormat/>
    <w:pPr>
      <w:ind w:left="140"/>
      <w:outlineLvl w:val="0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</w:style>
  <w:style w:type="paragraph" w:styleId="Odstavekseznama">
    <w:name w:val="List Paragraph"/>
    <w:basedOn w:val="Navaden"/>
    <w:uiPriority w:val="1"/>
    <w:qFormat/>
    <w:pPr>
      <w:ind w:left="476" w:hanging="360"/>
    </w:pPr>
  </w:style>
  <w:style w:type="paragraph" w:customStyle="1" w:styleId="TableParagraph">
    <w:name w:val="Table Paragraph"/>
    <w:basedOn w:val="Navaden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uiPriority w:val="1"/>
    <w:qFormat/>
    <w:rPr>
      <w:rFonts w:ascii="Arial" w:eastAsia="Arial" w:hAnsi="Arial" w:cs="Arial"/>
    </w:rPr>
  </w:style>
  <w:style w:type="paragraph" w:styleId="Naslov1">
    <w:name w:val="heading 1"/>
    <w:basedOn w:val="Navaden"/>
    <w:uiPriority w:val="1"/>
    <w:qFormat/>
    <w:pPr>
      <w:ind w:left="140"/>
      <w:outlineLvl w:val="0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</w:style>
  <w:style w:type="paragraph" w:styleId="Odstavekseznama">
    <w:name w:val="List Paragraph"/>
    <w:basedOn w:val="Navaden"/>
    <w:uiPriority w:val="1"/>
    <w:qFormat/>
    <w:pPr>
      <w:ind w:left="476" w:hanging="360"/>
    </w:pPr>
  </w:style>
  <w:style w:type="paragraph" w:customStyle="1" w:styleId="TableParagraph">
    <w:name w:val="Table Paragraph"/>
    <w:basedOn w:val="Navaden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1126</Words>
  <Characters>6420</Characters>
  <Application>Microsoft Office Word</Application>
  <DocSecurity>0</DocSecurity>
  <Lines>53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Blažka Vrsajković</dc:creator>
  <cp:lastModifiedBy>Blažka Vrsajković</cp:lastModifiedBy>
  <cp:revision>2</cp:revision>
  <dcterms:created xsi:type="dcterms:W3CDTF">2016-11-11T09:07:00Z</dcterms:created>
  <dcterms:modified xsi:type="dcterms:W3CDTF">2016-11-11T09:07:00Z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2016-11-03T00:00:00Z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2016-11-11T00:00:00Z</vt:filetime>
  </property>
</Properties>
</file>